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0" w:name="ai-regex-generator"/>
    <w:p>
      <w:pPr>
        <w:pStyle w:val="Heading1"/>
      </w:pPr>
      <w:r>
        <w:t xml:space="preserve">AI Regex Generator</w:t>
      </w:r>
    </w:p>
    <w:p>
      <w:pPr>
        <w:pStyle w:val="FirstParagraph"/>
      </w:pPr>
      <w:r>
        <w:t xml:space="preserve">Describe the pattern you’re trying to match in plain English and get a working, explained regular expression — plus test cases, so you know it actually works before you ship it.</w:t>
      </w:r>
    </w:p>
    <w:bookmarkStart w:id="20" w:name="how-it-works"/>
    <w:p>
      <w:pPr>
        <w:pStyle w:val="Heading2"/>
      </w:pPr>
      <w:r>
        <w:t xml:space="preserve">How It Works</w:t>
      </w:r>
    </w:p>
    <w:p>
      <w:pPr>
        <w:pStyle w:val="FirstParagraph"/>
      </w:pPr>
      <w:r>
        <w:t xml:space="preserve">Describe what you want to match (or exclude) in plain language, with a couple of example strings. The generator returns the regex pattern, a plain-English breakdown of each part, and test cases covering both matches and near-misses that should NOT match.</w:t>
      </w:r>
    </w:p>
    <w:bookmarkEnd w:id="20"/>
    <w:bookmarkStart w:id="21" w:name="what-to-provide"/>
    <w:p>
      <w:pPr>
        <w:pStyle w:val="Heading2"/>
      </w:pPr>
      <w:r>
        <w:t xml:space="preserve">What to Provide</w:t>
      </w:r>
    </w:p>
    <w:tbl>
      <w:tblPr>
        <w:tblStyle w:val="Table"/>
        <w:tblW w:type="pct" w:w="5000"/>
        <w:tblLook w:firstRow="1" w:lastRow="0" w:firstColumn="0" w:lastColumn="0" w:noHBand="0" w:noVBand="0" w:val="0020"/>
        <w:jc w:val="start"/>
        <w:tblLayout w:type="fixed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Input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What to enter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What to match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Plain-English description of the pattern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Example strings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2-3 real examples that should match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Non-matches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Examples that look similar but should NOT match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Language/flavor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JavaScript, Python, PCRE, etc. — syntax varies slightly</w:t>
            </w:r>
          </w:p>
        </w:tc>
      </w:tr>
    </w:tbl>
    <w:bookmarkEnd w:id="21"/>
    <w:bookmarkStart w:id="25" w:name="regex-explanation"/>
    <w:p>
      <w:pPr>
        <w:pStyle w:val="Heading2"/>
      </w:pPr>
      <w:r>
        <w:t xml:space="preserve">Regex + Explanation</w:t>
      </w:r>
    </w:p>
    <w:p>
      <w:pPr>
        <w:pStyle w:val="FirstParagraph"/>
      </w:pPr>
      <w:r>
        <w:t xml:space="preserve">Replace [[tokens]] with your details. This is the finished deliverable.</w:t>
      </w:r>
    </w:p>
    <w:bookmarkStart w:id="22" w:name="pattern"/>
    <w:p>
      <w:pPr>
        <w:pStyle w:val="Heading3"/>
      </w:pPr>
      <w:r>
        <w:t xml:space="preserve">Pattern</w:t>
      </w:r>
    </w:p>
    <w:p>
      <w:pPr>
        <w:pStyle w:val="SourceCode"/>
      </w:pPr>
      <w:r>
        <w:rPr>
          <w:rStyle w:val="VerbatimChar"/>
        </w:rPr>
        <w:t xml:space="preserve">[[the regex pattern]]</w:t>
      </w:r>
    </w:p>
    <w:bookmarkEnd w:id="22"/>
    <w:bookmarkStart w:id="23" w:name="plain-english-breakdown"/>
    <w:p>
      <w:pPr>
        <w:pStyle w:val="Heading3"/>
      </w:pPr>
      <w:r>
        <w:t xml:space="preserve">Plain-English Breakdown</w:t>
      </w:r>
    </w:p>
    <w:tbl>
      <w:tblPr>
        <w:tblStyle w:val="Table"/>
        <w:tblW w:type="auto" w:w="0"/>
        <w:tblLook w:firstRow="1" w:lastRow="0" w:firstColumn="0" w:lastColumn="0" w:noHBand="0" w:noVBand="0" w:val="0020"/>
        <w:jc w:val="start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Part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Matches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[[segment 1]]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[[what this piece matches]]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[[segment 2]]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[[what this piece matches]]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rPr>
                <w:rStyle w:val="VerbatimChar"/>
              </w:rPr>
              <w:t xml:space="preserve">[[segment 3]]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[[what this piece matches]]</w:t>
            </w:r>
          </w:p>
        </w:tc>
      </w:tr>
    </w:tbl>
    <w:bookmarkEnd w:id="23"/>
    <w:bookmarkStart w:id="24" w:name="test-cases"/>
    <w:p>
      <w:pPr>
        <w:pStyle w:val="Heading3"/>
      </w:pPr>
      <w:r>
        <w:t xml:space="preserve">Test Cases</w:t>
      </w:r>
    </w:p>
    <w:p>
      <w:pPr>
        <w:pStyle w:val="FirstParagraph"/>
      </w:pPr>
      <w:r>
        <w:rPr>
          <w:bCs/>
          <w:b/>
        </w:rPr>
        <w:t xml:space="preserve">Should match: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[[example 1]]</w:t>
      </w:r>
      <w:r>
        <w:t xml:space="preserve"> </w:t>
      </w:r>
      <w:r>
        <w:t xml:space="preserve">✓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[[example 2]]</w:t>
      </w:r>
      <w:r>
        <w:t xml:space="preserve"> </w:t>
      </w:r>
      <w:r>
        <w:t xml:space="preserve">✓</w:t>
      </w:r>
    </w:p>
    <w:p>
      <w:pPr>
        <w:pStyle w:val="BodyText"/>
      </w:pPr>
      <w:r>
        <w:rPr>
          <w:bCs/>
          <w:b/>
        </w:rPr>
        <w:t xml:space="preserve">Should NOT match: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[[near-miss example 1]]</w:t>
      </w:r>
      <w:r>
        <w:t xml:space="preserve"> </w:t>
      </w:r>
      <w:r>
        <w:t xml:space="preserve">✗ — [[why it correctly fails]]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[[near-miss example 2]]</w:t>
      </w:r>
      <w:r>
        <w:t xml:space="preserve"> </w:t>
      </w:r>
      <w:r>
        <w:t xml:space="preserve">✗ — [[why it correctly fails]]</w:t>
      </w:r>
    </w:p>
    <w:bookmarkEnd w:id="24"/>
    <w:bookmarkEnd w:id="25"/>
    <w:bookmarkStart w:id="28" w:name="worked-examples"/>
    <w:p>
      <w:pPr>
        <w:pStyle w:val="Heading2"/>
      </w:pPr>
      <w:r>
        <w:t xml:space="preserve">Worked Examples</w:t>
      </w:r>
    </w:p>
    <w:bookmarkStart w:id="26" w:name="example-1-validating-us-phone-numbers"/>
    <w:p>
      <w:pPr>
        <w:pStyle w:val="Heading3"/>
      </w:pPr>
      <w:r>
        <w:t xml:space="preserve">Example 1 — Validating US Phone Numbers</w:t>
      </w:r>
    </w:p>
    <w:p>
      <w:pPr>
        <w:pStyle w:val="FirstParagraph"/>
      </w:pPr>
      <w:r>
        <w:rPr>
          <w:bCs/>
          <w:b/>
        </w:rPr>
        <w:t xml:space="preserve">Pattern:</w:t>
      </w:r>
      <w:r>
        <w:t xml:space="preserve"> </w:t>
      </w:r>
      <w:r>
        <w:rPr>
          <w:rStyle w:val="VerbatimChar"/>
        </w:rPr>
        <w:t xml:space="preserve">^\(?\d{3}\)?[-.\s]?\d{3}[-.\s]?\d{4}$</w:t>
      </w:r>
    </w:p>
    <w:p>
      <w:pPr>
        <w:pStyle w:val="BodyText"/>
      </w:pPr>
      <w:r>
        <w:rPr>
          <w:bCs/>
          <w:b/>
        </w:rPr>
        <w:t xml:space="preserve">Matches:</w:t>
      </w:r>
      <w:r>
        <w:t xml:space="preserve"> </w:t>
      </w:r>
      <w:r>
        <w:t xml:space="preserve">“</w:t>
      </w:r>
      <w:r>
        <w:t xml:space="preserve">(555) 123-4567</w:t>
      </w:r>
      <w:r>
        <w:t xml:space="preserve">”</w:t>
      </w:r>
      <w:r>
        <w:t xml:space="preserve">,</w:t>
      </w:r>
      <w:r>
        <w:t xml:space="preserve"> </w:t>
      </w:r>
      <w:r>
        <w:t xml:space="preserve">“</w:t>
      </w:r>
      <w:r>
        <w:t xml:space="preserve">555-123-4567</w:t>
      </w:r>
      <w:r>
        <w:t xml:space="preserve">”</w:t>
      </w:r>
      <w:r>
        <w:t xml:space="preserve">,</w:t>
      </w:r>
      <w:r>
        <w:t xml:space="preserve"> </w:t>
      </w:r>
      <w:r>
        <w:t xml:space="preserve">“</w:t>
      </w:r>
      <w:r>
        <w:t xml:space="preserve">5551234567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Doesn’t match:</w:t>
      </w:r>
      <w:r>
        <w:t xml:space="preserve"> </w:t>
      </w:r>
      <w:r>
        <w:t xml:space="preserve">“</w:t>
      </w:r>
      <w:r>
        <w:t xml:space="preserve">555-12-4567</w:t>
      </w:r>
      <w:r>
        <w:t xml:space="preserve">”</w:t>
      </w:r>
      <w:r>
        <w:t xml:space="preserve"> </w:t>
      </w:r>
      <w:r>
        <w:t xml:space="preserve">(wrong grouping),</w:t>
      </w:r>
      <w:r>
        <w:t xml:space="preserve"> </w:t>
      </w:r>
      <w:r>
        <w:t xml:space="preserve">“</w:t>
      </w:r>
      <w:r>
        <w:t xml:space="preserve">+1 555 123 4567</w:t>
      </w:r>
      <w:r>
        <w:t xml:space="preserve">”</w:t>
      </w:r>
      <w:r>
        <w:t xml:space="preserve"> </w:t>
      </w:r>
      <w:r>
        <w:t xml:space="preserve">(has country code, needs a separate pattern)</w:t>
      </w:r>
    </w:p>
    <w:bookmarkEnd w:id="26"/>
    <w:bookmarkStart w:id="27" w:name="example-2-extracting-hashtags-from-text"/>
    <w:p>
      <w:pPr>
        <w:pStyle w:val="Heading3"/>
      </w:pPr>
      <w:r>
        <w:t xml:space="preserve">Example 2 — Extracting Hashtags from Text</w:t>
      </w:r>
    </w:p>
    <w:p>
      <w:pPr>
        <w:pStyle w:val="FirstParagraph"/>
      </w:pPr>
      <w:r>
        <w:rPr>
          <w:bCs/>
          <w:b/>
        </w:rPr>
        <w:t xml:space="preserve">Pattern:</w:t>
      </w:r>
      <w:r>
        <w:t xml:space="preserve"> </w:t>
      </w:r>
      <w:r>
        <w:rPr>
          <w:rStyle w:val="VerbatimChar"/>
        </w:rPr>
        <w:t xml:space="preserve">#\w+</w:t>
      </w:r>
    </w:p>
    <w:p>
      <w:pPr>
        <w:pStyle w:val="BodyText"/>
      </w:pPr>
      <w:r>
        <w:rPr>
          <w:bCs/>
          <w:b/>
        </w:rPr>
        <w:t xml:space="preserve">Matches:</w:t>
      </w:r>
      <w:r>
        <w:t xml:space="preserve"> </w:t>
      </w:r>
      <w:r>
        <w:t xml:space="preserve">“</w:t>
      </w:r>
      <w:r>
        <w:t xml:space="preserve">#AI</w:t>
      </w:r>
      <w:r>
        <w:t xml:space="preserve">”</w:t>
      </w:r>
      <w:r>
        <w:t xml:space="preserve">,</w:t>
      </w:r>
      <w:r>
        <w:t xml:space="preserve"> </w:t>
      </w:r>
      <w:r>
        <w:t xml:space="preserve">“</w:t>
      </w:r>
      <w:r>
        <w:t xml:space="preserve">#machinelearning2026</w:t>
      </w:r>
      <w:r>
        <w:t xml:space="preserve">”</w:t>
      </w:r>
    </w:p>
    <w:p>
      <w:pPr>
        <w:pStyle w:val="BodyText"/>
      </w:pPr>
      <w:r>
        <w:rPr>
          <w:bCs/>
          <w:b/>
        </w:rPr>
        <w:t xml:space="preserve">Doesn’t match:</w:t>
      </w:r>
      <w:r>
        <w:t xml:space="preserve"> </w:t>
      </w:r>
      <w:r>
        <w:t xml:space="preserve">“</w:t>
      </w:r>
      <w:r>
        <w:t xml:space="preserve"># heading</w:t>
      </w:r>
      <w:r>
        <w:t xml:space="preserve">”</w:t>
      </w:r>
      <w:r>
        <w:t xml:space="preserve"> </w:t>
      </w:r>
      <w:r>
        <w:t xml:space="preserve">(space after #, not a hashtag),</w:t>
      </w:r>
      <w:r>
        <w:t xml:space="preserve"> </w:t>
      </w:r>
      <w:r>
        <w:t xml:space="preserve">“</w:t>
      </w:r>
      <w:r>
        <w:t xml:space="preserve">email@domain.com</w:t>
      </w:r>
      <w:r>
        <w:t xml:space="preserve">”</w:t>
      </w:r>
      <w:r>
        <w:t xml:space="preserve"> </w:t>
      </w:r>
      <w:r>
        <w:t xml:space="preserve">(no # prefix)</w:t>
      </w:r>
    </w:p>
    <w:bookmarkEnd w:id="27"/>
    <w:bookmarkEnd w:id="28"/>
    <w:bookmarkStart w:id="29" w:name="common-mistakes-to-avoid"/>
    <w:p>
      <w:pPr>
        <w:pStyle w:val="Heading2"/>
      </w:pPr>
      <w:r>
        <w:t xml:space="preserve">Common Mistakes to Avoid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 test cases for near-misses</w:t>
      </w:r>
      <w:r>
        <w:t xml:space="preserve"> </w:t>
      </w:r>
      <w:r>
        <w:t xml:space="preserve">— a pattern that matches the obvious case but also wrongly matches things it shouldn’t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Overly greedy patterns</w:t>
      </w:r>
      <w:r>
        <w:t xml:space="preserve"> </w:t>
      </w:r>
      <w:r>
        <w:t xml:space="preserve">(</w:t>
      </w:r>
      <w:r>
        <w:rPr>
          <w:rStyle w:val="VerbatimChar"/>
        </w:rPr>
        <w:t xml:space="preserve">.*</w:t>
      </w:r>
      <w:r>
        <w:t xml:space="preserve"> </w:t>
      </w:r>
      <w:r>
        <w:t xml:space="preserve">everywhere) that match far more than intended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Not specifying the regex flavor</w:t>
      </w:r>
      <w:r>
        <w:t xml:space="preserve">, since syntax differs between languages (e.g. lookbehind support varies)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Forgetting anchors</w:t>
      </w:r>
      <w:r>
        <w:t xml:space="preserve"> </w:t>
      </w:r>
      <w:r>
        <w:t xml:space="preserve">(</w:t>
      </w:r>
      <w:r>
        <w:rPr>
          <w:rStyle w:val="VerbatimChar"/>
        </w:rPr>
        <w:t xml:space="preserve">^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$</w:t>
      </w:r>
      <w:r>
        <w:t xml:space="preserve">) when you need to match the whole string, not just a substring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Not escaping special characters</w:t>
      </w:r>
      <w:r>
        <w:t xml:space="preserve"> </w:t>
      </w:r>
      <w:r>
        <w:t xml:space="preserve">in the literal parts of the pattern</w:t>
      </w:r>
    </w:p>
    <w:p>
      <w:pPr>
        <w:pStyle w:val="FirstParagraph"/>
      </w:pPr>
      <w:r>
        <w:t xml:space="preserve">Always test against both what should match AND what should be correctly rejected before using a regex in production.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2026-07-02T17:37:33Z</dcterms:created>
  <dcterms:modified xsi:type="dcterms:W3CDTF">2026-07-02T17:37:33Z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