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ai-prompt-pack-generator"/>
    <w:p>
      <w:pPr>
        <w:pStyle w:val="Heading1"/>
      </w:pPr>
      <w:r>
        <w:t xml:space="preserve">AI Prompt Pack Generator</w:t>
      </w:r>
    </w:p>
    <w:p>
      <w:pPr>
        <w:pStyle w:val="FirstParagraph"/>
      </w:pPr>
      <w:r>
        <w:t xml:space="preserve">Get a curated set of 8-12 ready-to-use prompts for your specific role or repeated task — organized, tested patterns, not a random grab-bag copied from a listicle.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your role or the recurring tasks you do most often. The generator returns a pack of prompts organized by task, each with the role/constraints/format already built in, ready to copy-paste and adapt.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Your job or the domain you work 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Top tasks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3-5 things you do most often that AI could help with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you’ll use these (ChatGPT, Claude, custom GPT)</w:t>
            </w:r>
          </w:p>
        </w:tc>
      </w:tr>
    </w:tbl>
    <w:bookmarkEnd w:id="21"/>
    <w:bookmarkStart w:id="26" w:name="prompt-pack"/>
    <w:p>
      <w:pPr>
        <w:pStyle w:val="Heading2"/>
      </w:pPr>
      <w:r>
        <w:t xml:space="preserve">Prompt Pack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task-1-task-name"/>
    <w:p>
      <w:pPr>
        <w:pStyle w:val="Heading3"/>
      </w:pPr>
      <w:r>
        <w:t xml:space="preserve">Task 1 — [[Task name]]</w:t>
      </w:r>
    </w:p>
    <w:p>
      <w:pPr>
        <w:pStyle w:val="FirstParagraph"/>
      </w:pPr>
      <w:r>
        <w:rPr>
          <w:bCs/>
          <w:b/>
        </w:rPr>
        <w:t xml:space="preserve">Prompt:</w:t>
      </w:r>
      <w:r>
        <w:t xml:space="preserve"> </w:t>
      </w:r>
      <w:r>
        <w:t xml:space="preserve">“</w:t>
      </w:r>
      <w:r>
        <w:t xml:space="preserve">You are a [[relevant role]]. [[Task instruction]]. Constraints: [[specifics]]. Output format: [[structure]].</w:t>
      </w:r>
      <w:r>
        <w:t xml:space="preserve">”</w:t>
      </w:r>
    </w:p>
    <w:bookmarkEnd w:id="22"/>
    <w:bookmarkStart w:id="23" w:name="task-2-task-name"/>
    <w:p>
      <w:pPr>
        <w:pStyle w:val="Heading3"/>
      </w:pPr>
      <w:r>
        <w:t xml:space="preserve">Task 2 — [[Task name]]</w:t>
      </w:r>
    </w:p>
    <w:p>
      <w:pPr>
        <w:pStyle w:val="FirstParagraph"/>
      </w:pPr>
      <w:r>
        <w:rPr>
          <w:bCs/>
          <w:b/>
        </w:rPr>
        <w:t xml:space="preserve">Prompt:</w:t>
      </w:r>
      <w:r>
        <w:t xml:space="preserve"> </w:t>
      </w:r>
      <w:r>
        <w:t xml:space="preserve">“</w:t>
      </w:r>
      <w:r>
        <w:t xml:space="preserve">[[Full prompt, same structure]]</w:t>
      </w:r>
      <w:r>
        <w:t xml:space="preserve">”</w:t>
      </w:r>
    </w:p>
    <w:bookmarkEnd w:id="23"/>
    <w:bookmarkStart w:id="24" w:name="task-3-task-name"/>
    <w:p>
      <w:pPr>
        <w:pStyle w:val="Heading3"/>
      </w:pPr>
      <w:r>
        <w:t xml:space="preserve">Task 3 — [[Task name]]</w:t>
      </w:r>
    </w:p>
    <w:p>
      <w:pPr>
        <w:pStyle w:val="FirstParagraph"/>
      </w:pPr>
      <w:r>
        <w:rPr>
          <w:bCs/>
          <w:b/>
        </w:rPr>
        <w:t xml:space="preserve">Prompt:</w:t>
      </w:r>
      <w:r>
        <w:t xml:space="preserve"> </w:t>
      </w:r>
      <w:r>
        <w:t xml:space="preserve">“</w:t>
      </w:r>
      <w:r>
        <w:t xml:space="preserve">[[Full prompt, same structure]]</w:t>
      </w:r>
      <w:r>
        <w:t xml:space="preserve">”</w:t>
      </w:r>
    </w:p>
    <w:p>
      <w:pPr>
        <w:pStyle w:val="BodyText"/>
      </w:pPr>
      <w:r>
        <w:rPr>
          <w:iCs/>
          <w:i/>
        </w:rPr>
        <w:t xml:space="preserve">(Repeat for all 8-12 tasks in the pack, organized by category if the role has distinct areas of work.)</w:t>
      </w:r>
    </w:p>
    <w:bookmarkEnd w:id="24"/>
    <w:bookmarkStart w:id="25" w:name="how-to-use-this-pack"/>
    <w:p>
      <w:pPr>
        <w:pStyle w:val="Heading3"/>
      </w:pPr>
      <w:r>
        <w:t xml:space="preserve">How to Use This Pack</w:t>
      </w:r>
    </w:p>
    <w:p>
      <w:pPr>
        <w:numPr>
          <w:ilvl w:val="0"/>
          <w:numId w:val="1001"/>
        </w:numPr>
        <w:pStyle w:val="Compact"/>
      </w:pPr>
      <w:r>
        <w:t xml:space="preserve">Save all prompts in one place (Notes app, custom GPT knowledge, team wiki) so they’re always within reach.</w:t>
      </w:r>
    </w:p>
    <w:p>
      <w:pPr>
        <w:numPr>
          <w:ilvl w:val="0"/>
          <w:numId w:val="1001"/>
        </w:numPr>
        <w:pStyle w:val="Compact"/>
      </w:pPr>
      <w:r>
        <w:t xml:space="preserve">Swap the bracketed tokens for your real details each time you use one.</w:t>
      </w:r>
    </w:p>
    <w:p>
      <w:pPr>
        <w:numPr>
          <w:ilvl w:val="0"/>
          <w:numId w:val="1001"/>
        </w:numPr>
        <w:pStyle w:val="Compact"/>
      </w:pPr>
      <w:r>
        <w:t xml:space="preserve">After a few uses, tighten any prompt that consistently needs the same manual edit — that’s a sign the base prompt should be adjusted.</w:t>
      </w:r>
    </w:p>
    <w:bookmarkEnd w:id="25"/>
    <w:bookmarkEnd w:id="26"/>
    <w:bookmarkStart w:id="29" w:name="worked-examples"/>
    <w:p>
      <w:pPr>
        <w:pStyle w:val="Heading2"/>
      </w:pPr>
      <w:r>
        <w:t xml:space="preserve">Worked Examples</w:t>
      </w:r>
    </w:p>
    <w:bookmarkStart w:id="27" w:name="example-1-marketing-manager-pack"/>
    <w:p>
      <w:pPr>
        <w:pStyle w:val="Heading3"/>
      </w:pPr>
      <w:r>
        <w:t xml:space="preserve">Example 1 — Marketing Manager Pack</w:t>
      </w:r>
    </w:p>
    <w:p>
      <w:pPr>
        <w:pStyle w:val="FirstParagraph"/>
      </w:pPr>
      <w:r>
        <w:rPr>
          <w:bCs/>
          <w:b/>
        </w:rPr>
        <w:t xml:space="preserve">Tasks covered:</w:t>
      </w:r>
      <w:r>
        <w:t xml:space="preserve"> </w:t>
      </w:r>
      <w:r>
        <w:t xml:space="preserve">Social post drafts, email subject line A/B options, competitor summary, campaign brief outline, ad copy variations.</w:t>
      </w:r>
    </w:p>
    <w:bookmarkEnd w:id="27"/>
    <w:bookmarkStart w:id="28" w:name="example-2-customer-support-lead-pack"/>
    <w:p>
      <w:pPr>
        <w:pStyle w:val="Heading3"/>
      </w:pPr>
      <w:r>
        <w:t xml:space="preserve">Example 2 — Customer Support Lead Pack</w:t>
      </w:r>
    </w:p>
    <w:p>
      <w:pPr>
        <w:pStyle w:val="FirstParagraph"/>
      </w:pPr>
      <w:r>
        <w:rPr>
          <w:bCs/>
          <w:b/>
        </w:rPr>
        <w:t xml:space="preserve">Tasks covered:</w:t>
      </w:r>
      <w:r>
        <w:t xml:space="preserve"> </w:t>
      </w:r>
      <w:r>
        <w:t xml:space="preserve">Ticket response drafts by tone, escalation summary for management, macro/canned-response updates, weekly ticket trend summary, apology/service-recovery templates.</w:t>
      </w:r>
    </w:p>
    <w:bookmarkEnd w:id="28"/>
    <w:bookmarkEnd w:id="29"/>
    <w:bookmarkStart w:id="30" w:name="format-checklist"/>
    <w:p>
      <w:pPr>
        <w:pStyle w:val="Heading2"/>
      </w:pPr>
      <w:r>
        <w:t xml:space="preserve">Format Checklist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good looks like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3-5 tasks you actually do most, not generic filler tasks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prompt has role + constraints + format, not bare requests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Reusability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Bracketed tokens clearly marked for swapping each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Grouped logically if the role spans multiple work areas</w:t>
            </w:r>
          </w:p>
        </w:tc>
      </w:tr>
    </w:tbl>
    <w:bookmarkEnd w:id="30"/>
    <w:bookmarkStart w:id="31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Generic prompts copied from a listicle</w:t>
      </w:r>
      <w:r>
        <w:t xml:space="preserve"> </w:t>
      </w:r>
      <w:r>
        <w:t xml:space="preserve">that don’t match your actual daily tasks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 consistent structure</w:t>
      </w:r>
      <w:r>
        <w:t xml:space="preserve"> </w:t>
      </w:r>
      <w:r>
        <w:t xml:space="preserve">across the pack — some prompts detailed, others bare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Too many prompts to actually remember and use</w:t>
      </w:r>
      <w:r>
        <w:t xml:space="preserve"> </w:t>
      </w:r>
      <w:r>
        <w:t xml:space="preserve">— 8-12 well-chosen beats 30 generic ones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Never updating the pack</w:t>
      </w:r>
      <w:r>
        <w:t xml:space="preserve"> </w:t>
      </w:r>
      <w:r>
        <w:t xml:space="preserve">as your role or tools change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Not testing each prompt</w:t>
      </w:r>
      <w:r>
        <w:t xml:space="preserve"> </w:t>
      </w:r>
      <w:r>
        <w:t xml:space="preserve">before adding it to the pack</w:t>
      </w:r>
    </w:p>
    <w:p>
      <w:pPr>
        <w:pStyle w:val="FirstParagraph"/>
      </w:pPr>
      <w:r>
        <w:t xml:space="preserve">A good prompt pack is the 20% of prompts covering 80% of your recurring work — not an exhaustive library nobody actually opens.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2026-07-02T17:37:33Z</dcterms:created>
  <dcterms:modified xsi:type="dcterms:W3CDTF">2026-07-02T17:37:33Z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