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budget-savings-planner"/>
    <w:p>
      <w:pPr>
        <w:pStyle w:val="Heading1"/>
      </w:pPr>
      <w:r>
        <w:t xml:space="preserve">Budget &amp; Savings Planner</w:t>
      </w:r>
    </w:p>
    <w:p>
      <w:pPr>
        <w:pStyle w:val="FirstParagraph"/>
      </w:pPr>
      <w:r>
        <w:t xml:space="preserve">Generate a complete, personalized budget and savings plan from your income, expenses, and goals. The output includes categorized breakdowns, a realistic savings target, debt payoff schedule, goal sinking funds, monthly allocation rules, automation steps, and a simple tracking system you can implement immediately in a spreadsheet or app.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Enter your total monthly income (all sources), a list of current expenses, and your financial goals with target dates. The planner applies proven frameworks (50/30/20 or customized), calculates an emergency fund target, chooses the best debt strategy for your situation, builds sinking funds, and produces a month-by-month allocation plus automation setup so money moves itself. All numbers are expressed with [[merge fields]] so you can update the plan as life changes.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Monthly income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sources after tax: salary, side gigs, dividends, rental, etc.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Expenses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Fixed (rent, insurance, subscriptions) and variable (groceries, transport, dining) with current amounts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Short-term (vacation, gadget) and long-term (house, retirement, debt free) with target amounts and dates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Debts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List with balances, interest rates, minimum payments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 savings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Emergency fund balance today and any automatic transfers already running</w:t>
            </w:r>
          </w:p>
        </w:tc>
      </w:tr>
    </w:tbl>
    <w:bookmarkEnd w:id="21"/>
    <w:bookmarkStart w:id="29" w:name="budget-savings-plan"/>
    <w:p>
      <w:pPr>
        <w:pStyle w:val="Heading2"/>
      </w:pPr>
      <w:r>
        <w:t xml:space="preserve">Budget &amp; Savings Plan</w:t>
      </w:r>
    </w:p>
    <w:p>
      <w:pPr>
        <w:pStyle w:val="FirstParagraph"/>
      </w:pPr>
      <w:r>
        <w:t xml:space="preserve">Fill every [[Token]]. This is the finished deliverable.</w:t>
      </w:r>
    </w:p>
    <w:bookmarkStart w:id="22" w:name="income-snapshot"/>
    <w:p>
      <w:pPr>
        <w:pStyle w:val="Heading3"/>
      </w:pPr>
      <w:r>
        <w:t xml:space="preserve">1. Income Snapshot</w:t>
      </w:r>
    </w:p>
    <w:p>
      <w:pPr>
        <w:pStyle w:val="FirstParagraph"/>
      </w:pPr>
      <w:r>
        <w:rPr>
          <w:bCs/>
          <w:b/>
        </w:rPr>
        <w:t xml:space="preserve">Total monthly net income:</w:t>
      </w:r>
      <w:r>
        <w:t xml:space="preserve"> </w:t>
      </w:r>
      <w:r>
        <w:t xml:space="preserve">[[Total Net Income]]</w:t>
      </w:r>
    </w:p>
    <w:p>
      <w:pPr>
        <w:pStyle w:val="BodyText"/>
      </w:pPr>
      <w:r>
        <w:rPr>
          <w:bCs/>
          <w:b/>
        </w:rPr>
        <w:t xml:space="preserve">Breakdown:</w:t>
      </w:r>
    </w:p>
    <w:p>
      <w:pPr>
        <w:numPr>
          <w:ilvl w:val="0"/>
          <w:numId w:val="1001"/>
        </w:numPr>
        <w:pStyle w:val="Compact"/>
      </w:pPr>
      <w:r>
        <w:t xml:space="preserve">Primary job: [[Amount]]</w:t>
      </w:r>
    </w:p>
    <w:p>
      <w:pPr>
        <w:numPr>
          <w:ilvl w:val="0"/>
          <w:numId w:val="1001"/>
        </w:numPr>
        <w:pStyle w:val="Compact"/>
      </w:pPr>
      <w:r>
        <w:t xml:space="preserve">Side / freelance: [[Amount]]</w:t>
      </w:r>
    </w:p>
    <w:p>
      <w:pPr>
        <w:numPr>
          <w:ilvl w:val="0"/>
          <w:numId w:val="1001"/>
        </w:numPr>
        <w:pStyle w:val="Compact"/>
      </w:pPr>
      <w:r>
        <w:t xml:space="preserve">Passive / investments: [[Amount]]</w:t>
      </w:r>
    </w:p>
    <w:p>
      <w:pPr>
        <w:numPr>
          <w:ilvl w:val="0"/>
          <w:numId w:val="1001"/>
        </w:numPr>
        <w:pStyle w:val="Compact"/>
      </w:pPr>
      <w:r>
        <w:t xml:space="preserve">Other: [[Amount]]</w:t>
      </w:r>
    </w:p>
    <w:p>
      <w:pPr>
        <w:pStyle w:val="FirstParagraph"/>
      </w:pPr>
      <w:r>
        <w:rPr>
          <w:bCs/>
          <w:b/>
        </w:rPr>
        <w:t xml:space="preserve">Stability note:</w:t>
      </w:r>
      <w:r>
        <w:t xml:space="preserve"> </w:t>
      </w:r>
      <w:r>
        <w:t xml:space="preserve">[[e.g. </w:t>
      </w:r>
      <w:r>
        <w:t xml:space="preserve">“</w:t>
      </w:r>
      <w:r>
        <w:t xml:space="preserve">Very stable — salaried. Bonus expected Q4.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Variable — 20% swings month to month. Plan uses conservative base.</w:t>
      </w:r>
      <w:r>
        <w:t xml:space="preserve">”</w:t>
      </w:r>
      <w:r>
        <w:t xml:space="preserve">]]</w:t>
      </w:r>
    </w:p>
    <w:bookmarkEnd w:id="22"/>
    <w:bookmarkStart w:id="23" w:name="expense-categorization-and-baseline"/>
    <w:p>
      <w:pPr>
        <w:pStyle w:val="Heading3"/>
      </w:pPr>
      <w:r>
        <w:t xml:space="preserve">2. Expense Categorization and Baseline</w:t>
      </w:r>
    </w:p>
    <w:p>
      <w:pPr>
        <w:pStyle w:val="FirstParagraph"/>
      </w:pPr>
      <w:r>
        <w:t xml:space="preserve">Use the 50/30/20 framework or adjust to your reality. Fill current spend and target.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257"/>
        <w:gridCol w:w="754"/>
        <w:gridCol w:w="1885"/>
        <w:gridCol w:w="1257"/>
        <w:gridCol w:w="1885"/>
        <w:gridCol w:w="8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 Spend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 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 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Housing (rent/mortgage)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Fixed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[[Include insurance, taxes if owned]]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Utilities + internet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Fixed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[[Average last 6 months]]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Groceries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[[Per person baseline]]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Variable/Fixed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[[Gas, transit, car payment, insurance]]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Insurance (health/life)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Fixed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[[Separate from housing]]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Debt minimums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Fixed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[[Sum mins]]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[[List all below]]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Subscriptions &amp; 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[[Audit ruthlessly]]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Dining out / coffee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[[Cap for progress]]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Personal care / misc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[[Clothing, hair, gifts]]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Savings &amp; investments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[[Current]]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[[Pay yourself first]]</w:t>
            </w:r>
          </w:p>
        </w:tc>
      </w:tr>
    </w:tbl>
    <w:p>
      <w:pPr>
        <w:pStyle w:val="BodyText"/>
      </w:pPr>
      <w:r>
        <w:rPr>
          <w:bCs/>
          <w:b/>
        </w:rPr>
        <w:t xml:space="preserve">Current total expenses:</w:t>
      </w:r>
      <w:r>
        <w:t xml:space="preserve"> </w:t>
      </w:r>
      <w:r>
        <w:t xml:space="preserve">[[Sum]]</w:t>
      </w:r>
    </w:p>
    <w:p>
      <w:pPr>
        <w:pStyle w:val="BodyText"/>
      </w:pPr>
      <w:r>
        <w:rPr>
          <w:bCs/>
          <w:b/>
        </w:rPr>
        <w:t xml:space="preserve">Current surplus / deficit:</w:t>
      </w:r>
      <w:r>
        <w:t xml:space="preserve"> </w:t>
      </w:r>
      <w:r>
        <w:t xml:space="preserve">[[Income - expenses]]</w:t>
      </w:r>
    </w:p>
    <w:p>
      <w:pPr>
        <w:pStyle w:val="BodyText"/>
      </w:pPr>
      <w:r>
        <w:rPr>
          <w:bCs/>
          <w:b/>
        </w:rPr>
        <w:t xml:space="preserve">Immediate adjustment target:</w:t>
      </w:r>
      <w:r>
        <w:t xml:space="preserve"> </w:t>
      </w:r>
      <w:r>
        <w:t xml:space="preserve">Reduce [[Category]] by [[Amount]] to create [[New Surplus]].</w:t>
      </w:r>
    </w:p>
    <w:bookmarkEnd w:id="23"/>
    <w:bookmarkStart w:id="24" w:name="emergency-fund-target"/>
    <w:p>
      <w:pPr>
        <w:pStyle w:val="Heading3"/>
      </w:pPr>
      <w:r>
        <w:t xml:space="preserve">3. Emergency Fund Target</w:t>
      </w:r>
    </w:p>
    <w:p>
      <w:pPr>
        <w:pStyle w:val="FirstParagraph"/>
      </w:pPr>
      <w:r>
        <w:rPr>
          <w:bCs/>
          <w:b/>
        </w:rPr>
        <w:t xml:space="preserve">Recommended size:</w:t>
      </w:r>
      <w:r>
        <w:t xml:space="preserve"> </w:t>
      </w:r>
      <w:r>
        <w:t xml:space="preserve">3–6 months of essential expenses.</w:t>
      </w:r>
    </w:p>
    <w:p>
      <w:pPr>
        <w:pStyle w:val="BodyText"/>
      </w:pPr>
      <w:r>
        <w:rPr>
          <w:bCs/>
          <w:b/>
        </w:rPr>
        <w:t xml:space="preserve">Essential monthly burn:</w:t>
      </w:r>
      <w:r>
        <w:t xml:space="preserve"> </w:t>
      </w:r>
      <w:r>
        <w:t xml:space="preserve">[[Sum of must-pay items: housing+utils+food+transport+insurance+min debt]]</w:t>
      </w:r>
    </w:p>
    <w:p>
      <w:pPr>
        <w:pStyle w:val="BodyText"/>
      </w:pPr>
      <w:r>
        <w:rPr>
          <w:bCs/>
          <w:b/>
        </w:rPr>
        <w:t xml:space="preserve">Target emergency fund:</w:t>
      </w:r>
      <w:r>
        <w:t xml:space="preserve"> </w:t>
      </w:r>
      <w:r>
        <w:t xml:space="preserve">[[3 or 6 months amount]]</w:t>
      </w:r>
    </w:p>
    <w:p>
      <w:pPr>
        <w:pStyle w:val="BodyText"/>
      </w:pPr>
      <w:r>
        <w:rPr>
          <w:bCs/>
          <w:b/>
        </w:rPr>
        <w:t xml:space="preserve">Current emergency fund:</w:t>
      </w:r>
      <w:r>
        <w:t xml:space="preserve"> </w:t>
      </w:r>
      <w:r>
        <w:t xml:space="preserve">[[Amount]]</w:t>
      </w:r>
    </w:p>
    <w:p>
      <w:pPr>
        <w:pStyle w:val="BodyText"/>
      </w:pPr>
      <w:r>
        <w:rPr>
          <w:bCs/>
          <w:b/>
        </w:rPr>
        <w:t xml:space="preserve">Gap to close:</w:t>
      </w:r>
      <w:r>
        <w:t xml:space="preserve"> </w:t>
      </w:r>
      <w:r>
        <w:t xml:space="preserve">[[Gap]]</w:t>
      </w:r>
    </w:p>
    <w:p>
      <w:pPr>
        <w:pStyle w:val="BodyText"/>
      </w:pPr>
      <w:r>
        <w:rPr>
          <w:bCs/>
          <w:b/>
        </w:rPr>
        <w:t xml:space="preserve">Monthly contribution to close gap in [[N]] months:</w:t>
      </w:r>
      <w:r>
        <w:t xml:space="preserve"> </w:t>
      </w:r>
      <w:r>
        <w:t xml:space="preserve">[[Gap / months]]</w:t>
      </w:r>
    </w:p>
    <w:p>
      <w:pPr>
        <w:pStyle w:val="BodyText"/>
      </w:pPr>
      <w:r>
        <w:rPr>
          <w:bCs/>
          <w:b/>
        </w:rPr>
        <w:t xml:space="preserve">Where to park it:</w:t>
      </w:r>
      <w:r>
        <w:t xml:space="preserve"> </w:t>
      </w:r>
      <w:r>
        <w:t xml:space="preserve">High-yield savings [[Bank Name or Account Type]] earning [[Current APY]].</w:t>
      </w:r>
    </w:p>
    <w:bookmarkEnd w:id="24"/>
    <w:bookmarkStart w:id="25" w:name="debt-payoff-schedule"/>
    <w:p>
      <w:pPr>
        <w:pStyle w:val="Heading3"/>
      </w:pPr>
      <w:r>
        <w:t xml:space="preserve">4. Debt Payoff Schedule</w:t>
      </w:r>
    </w:p>
    <w:p>
      <w:pPr>
        <w:pStyle w:val="FirstParagraph"/>
      </w:pPr>
      <w:r>
        <w:t xml:space="preserve">List every debt. Choose avalanche (highest rate first) or snowball (smallest balance first) based on motivation needs.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898"/>
        <w:gridCol w:w="734"/>
        <w:gridCol w:w="1224"/>
        <w:gridCol w:w="1061"/>
        <w:gridCol w:w="1224"/>
        <w:gridCol w:w="1469"/>
        <w:gridCol w:w="130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Debt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Balance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Interest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 Payment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Extra Applied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to Payoff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Interest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[[Credit Card A]]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[[Bal]]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[[%]]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[[Min]]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[[Extra]]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[[Est]]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[[Car Loan]]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[[Bal]]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[[%]]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[[Min]]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[[Extra]]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[[Est]]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[[Student Loan]]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[[Bal]]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[[%]]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[[Min]]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[[Extra]]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[[Calc]]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[[Est]]</w:t>
            </w:r>
          </w:p>
        </w:tc>
      </w:tr>
    </w:tbl>
    <w:p>
      <w:pPr>
        <w:pStyle w:val="BodyText"/>
      </w:pPr>
      <w:r>
        <w:rPr>
          <w:bCs/>
          <w:b/>
        </w:rPr>
        <w:t xml:space="preserve">Strategy chosen:</w:t>
      </w:r>
      <w:r>
        <w:t xml:space="preserve"> </w:t>
      </w:r>
      <w:r>
        <w:t xml:space="preserve">[[Avalanche because highest rate is 24% — saves the most money]] or [[Snowball for quick wins and motivation]].</w:t>
      </w:r>
    </w:p>
    <w:p>
      <w:pPr>
        <w:pStyle w:val="BodyText"/>
      </w:pPr>
      <w:r>
        <w:rPr>
          <w:bCs/>
          <w:b/>
        </w:rPr>
        <w:t xml:space="preserve">Monthly total debt payment (min + extra):</w:t>
      </w:r>
      <w:r>
        <w:t xml:space="preserve"> </w:t>
      </w:r>
      <w:r>
        <w:t xml:space="preserve">[[Amount]]</w:t>
      </w:r>
    </w:p>
    <w:p>
      <w:pPr>
        <w:pStyle w:val="BodyText"/>
      </w:pPr>
      <w:r>
        <w:rPr>
          <w:bCs/>
          <w:b/>
        </w:rPr>
        <w:t xml:space="preserve">Projected debt free date:</w:t>
      </w:r>
      <w:r>
        <w:t xml:space="preserve"> </w:t>
      </w:r>
      <w:r>
        <w:t xml:space="preserve">[[Month Year]]</w:t>
      </w:r>
    </w:p>
    <w:bookmarkEnd w:id="25"/>
    <w:bookmarkStart w:id="26" w:name="goal-based-sinking-funds"/>
    <w:p>
      <w:pPr>
        <w:pStyle w:val="Heading3"/>
      </w:pPr>
      <w:r>
        <w:t xml:space="preserve">5. Goal-Based Sinking Funds</w:t>
      </w:r>
    </w:p>
    <w:p>
      <w:pPr>
        <w:pStyle w:val="FirstParagraph"/>
      </w:pPr>
      <w:r>
        <w:t xml:space="preserve">Create separate buckets so goals do not compete with daily spending.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546"/>
        <w:gridCol w:w="1365"/>
        <w:gridCol w:w="1183"/>
        <w:gridCol w:w="1183"/>
        <w:gridCol w:w="2002"/>
        <w:gridCol w:w="163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 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 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Left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 Sinking Fund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Account / Bucket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[[Summer Vacation]]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[[High yield savings - Vacation 2027]]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[[New Laptop]]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[[Brokerage or savings]]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[[House Down Payment]]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[[Date]]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[[HYSA or investment]]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[[Emergency Fund Top-up]]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[[Amount]]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[[Already covered]]</w:t>
            </w:r>
          </w:p>
        </w:tc>
      </w:tr>
    </w:tbl>
    <w:p>
      <w:pPr>
        <w:pStyle w:val="BodyText"/>
      </w:pPr>
      <w:r>
        <w:rPr>
          <w:bCs/>
          <w:b/>
        </w:rPr>
        <w:t xml:space="preserve">Total monthly sinking funds:</w:t>
      </w:r>
      <w:r>
        <w:t xml:space="preserve"> </w:t>
      </w:r>
      <w:r>
        <w:t xml:space="preserve">[[Sum of all]]</w:t>
      </w:r>
    </w:p>
    <w:bookmarkEnd w:id="26"/>
    <w:bookmarkStart w:id="27" w:name="Xfbf59e32dc08922909523fa41aa49e539363e94"/>
    <w:p>
      <w:pPr>
        <w:pStyle w:val="Heading3"/>
      </w:pPr>
      <w:r>
        <w:t xml:space="preserve">6. Monthly Allocation Blueprint (Pay Yourself First)</w:t>
      </w:r>
    </w:p>
    <w:p>
      <w:pPr>
        <w:pStyle w:val="FirstParagraph"/>
      </w:pPr>
      <w:r>
        <w:t xml:space="preserve">After income lands:</w:t>
      </w:r>
    </w:p>
    <w:p>
      <w:pPr>
        <w:numPr>
          <w:ilvl w:val="0"/>
          <w:numId w:val="1002"/>
        </w:numPr>
        <w:pStyle w:val="Compact"/>
      </w:pPr>
      <w:r>
        <w:t xml:space="preserve">Automatic transfer to emergency / sinking funds on [[Payday + 1 day]]: [[Total sinking + EF contrib]].</w:t>
      </w:r>
    </w:p>
    <w:p>
      <w:pPr>
        <w:pStyle w:val="FirstParagraph"/>
      </w:pPr>
    </w:p>
    <w:p>
      <w:pPr>
        <w:numPr>
          <w:ilvl w:val="0"/>
          <w:numId w:val="1003"/>
        </w:numPr>
        <w:pStyle w:val="Compact"/>
      </w:pPr>
      <w:r>
        <w:t xml:space="preserve">Automatic minimum + extra debt payments on [[Date]]: [[Total debt payment]].</w:t>
      </w:r>
    </w:p>
    <w:p>
      <w:pPr>
        <w:pStyle w:val="FirstParagraph"/>
      </w:pPr>
    </w:p>
    <w:p>
      <w:pPr>
        <w:numPr>
          <w:ilvl w:val="0"/>
          <w:numId w:val="1004"/>
        </w:numPr>
        <w:pStyle w:val="Compact"/>
      </w:pPr>
      <w:r>
        <w:t xml:space="preserve">Fixed bills auto-pay set for [[Dates]].</w:t>
      </w:r>
    </w:p>
    <w:p>
      <w:pPr>
        <w:pStyle w:val="FirstParagraph"/>
      </w:pPr>
    </w:p>
    <w:p>
      <w:pPr>
        <w:numPr>
          <w:ilvl w:val="0"/>
          <w:numId w:val="1005"/>
        </w:numPr>
        <w:pStyle w:val="Compact"/>
      </w:pPr>
      <w:r>
        <w:t xml:space="preserve">Variable spending envelope (groceries, dining, personal): [[Amount]] loaded to [[Debit card / separate account]] on 1st of month.</w:t>
      </w:r>
    </w:p>
    <w:p>
      <w:pPr>
        <w:pStyle w:val="FirstParagraph"/>
      </w:pPr>
    </w:p>
    <w:p>
      <w:pPr>
        <w:numPr>
          <w:ilvl w:val="0"/>
          <w:numId w:val="1006"/>
        </w:numPr>
        <w:pStyle w:val="Compact"/>
      </w:pPr>
      <w:r>
        <w:t xml:space="preserve">Remaining buffer stays in checking or moves to short-term savings.</w:t>
      </w:r>
    </w:p>
    <w:p>
      <w:pPr>
        <w:pStyle w:val="FirstParagraph"/>
      </w:pPr>
      <w:r>
        <w:rPr>
          <w:bCs/>
          <w:b/>
        </w:rPr>
        <w:t xml:space="preserve">Rule:</w:t>
      </w:r>
      <w:r>
        <w:t xml:space="preserve"> </w:t>
      </w:r>
      <w:r>
        <w:t xml:space="preserve">Never touch sinking funds for non-goal spending. If emergency hits, document the withdrawal and rebuild the bucket.</w:t>
      </w:r>
    </w:p>
    <w:bookmarkEnd w:id="27"/>
    <w:bookmarkStart w:id="28" w:name="automation-tracking-setup"/>
    <w:p>
      <w:pPr>
        <w:pStyle w:val="Heading3"/>
      </w:pPr>
      <w:r>
        <w:t xml:space="preserve">7. Automation &amp; Tracking Setup</w:t>
      </w:r>
    </w:p>
    <w:p>
      <w:pPr>
        <w:pStyle w:val="FirstParagraph"/>
      </w:pPr>
      <w:r>
        <w:rPr>
          <w:bCs/>
          <w:b/>
        </w:rPr>
        <w:t xml:space="preserve">Recommended tools:</w:t>
      </w:r>
      <w:r>
        <w:t xml:space="preserve"> </w:t>
      </w:r>
      <w:r>
        <w:t xml:space="preserve">[[Spreadsheet name or app — e.g. </w:t>
      </w:r>
      <w:r>
        <w:t xml:space="preserve">“</w:t>
      </w:r>
      <w:r>
        <w:t xml:space="preserve">Google Sheets + YNAB or Monarch or Goodbudget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Spreadsheet tabs to create:</w:t>
      </w:r>
    </w:p>
    <w:p>
      <w:pPr>
        <w:numPr>
          <w:ilvl w:val="0"/>
          <w:numId w:val="1007"/>
        </w:numPr>
        <w:pStyle w:val="Compact"/>
      </w:pPr>
      <w:r>
        <w:t xml:space="preserve">Monthly Income Log</w:t>
      </w:r>
    </w:p>
    <w:p>
      <w:pPr>
        <w:numPr>
          <w:ilvl w:val="0"/>
          <w:numId w:val="1007"/>
        </w:numPr>
        <w:pStyle w:val="Compact"/>
      </w:pPr>
      <w:r>
        <w:t xml:space="preserve">Expense Categories (with targets)</w:t>
      </w:r>
    </w:p>
    <w:p>
      <w:pPr>
        <w:numPr>
          <w:ilvl w:val="0"/>
          <w:numId w:val="1007"/>
        </w:numPr>
        <w:pStyle w:val="Compact"/>
      </w:pPr>
      <w:r>
        <w:t xml:space="preserve">Debt Tracker (balance + payoff calc)</w:t>
      </w:r>
    </w:p>
    <w:p>
      <w:pPr>
        <w:numPr>
          <w:ilvl w:val="0"/>
          <w:numId w:val="1007"/>
        </w:numPr>
        <w:pStyle w:val="Compact"/>
      </w:pPr>
      <w:r>
        <w:t xml:space="preserve">Sinking Fund Progress</w:t>
      </w:r>
    </w:p>
    <w:p>
      <w:pPr>
        <w:numPr>
          <w:ilvl w:val="0"/>
          <w:numId w:val="1007"/>
        </w:numPr>
        <w:pStyle w:val="Compact"/>
      </w:pPr>
      <w:r>
        <w:t xml:space="preserve">Net Worth Snapshot (quarterly)</w:t>
      </w:r>
    </w:p>
    <w:p>
      <w:pPr>
        <w:pStyle w:val="FirstParagraph"/>
      </w:pPr>
      <w:r>
        <w:rPr>
          <w:bCs/>
          <w:b/>
        </w:rPr>
        <w:t xml:space="preserve">Key formulas to add:</w:t>
      </w:r>
    </w:p>
    <w:p>
      <w:pPr>
        <w:numPr>
          <w:ilvl w:val="0"/>
          <w:numId w:val="1008"/>
        </w:numPr>
        <w:pStyle w:val="Compact"/>
      </w:pPr>
      <w:r>
        <w:t xml:space="preserve">=SUM of actual vs budget variance per category</w:t>
      </w:r>
    </w:p>
    <w:p>
      <w:pPr>
        <w:numPr>
          <w:ilvl w:val="0"/>
          <w:numId w:val="1008"/>
        </w:numPr>
        <w:pStyle w:val="Compact"/>
      </w:pPr>
      <w:r>
        <w:t xml:space="preserve">Remaining months = (Goal target - current saved) / monthly contrib</w:t>
      </w:r>
    </w:p>
    <w:p>
      <w:pPr>
        <w:numPr>
          <w:ilvl w:val="0"/>
          <w:numId w:val="1008"/>
        </w:numPr>
        <w:pStyle w:val="Compact"/>
      </w:pPr>
      <w:r>
        <w:t xml:space="preserve">Debt snowball total interest estimator (use template or PMT function)</w:t>
      </w:r>
    </w:p>
    <w:p>
      <w:pPr>
        <w:pStyle w:val="FirstParagraph"/>
      </w:pPr>
      <w:r>
        <w:rPr>
          <w:bCs/>
          <w:b/>
        </w:rPr>
        <w:t xml:space="preserve">Review ritual:</w:t>
      </w:r>
      <w:r>
        <w:t xml:space="preserve"> </w:t>
      </w:r>
      <w:r>
        <w:t xml:space="preserve">15 minutes every [[Sunday or 1st of month]]. Update actuals, adjust one category if over, celebrate one win.</w:t>
      </w:r>
    </w:p>
    <w:p>
      <w:pPr>
        <w:pStyle w:val="BodyText"/>
      </w:pPr>
      <w:r>
        <w:rPr>
          <w:bCs/>
          <w:b/>
        </w:rPr>
        <w:t xml:space="preserve">Alerts:</w:t>
      </w:r>
      <w:r>
        <w:t xml:space="preserve"> </w:t>
      </w:r>
      <w:r>
        <w:t xml:space="preserve">Low balance warning at [[$ amount]] in checking. Overspend notification on [[App]] if variable envelope breached.</w:t>
      </w:r>
    </w:p>
    <w:bookmarkEnd w:id="28"/>
    <w:bookmarkEnd w:id="29"/>
    <w:bookmarkStart w:id="33" w:name="worked-examples"/>
    <w:p>
      <w:pPr>
        <w:pStyle w:val="Heading2"/>
      </w:pPr>
      <w:r>
        <w:t xml:space="preserve">Worked Examples</w:t>
      </w:r>
    </w:p>
    <w:bookmarkStart w:id="30" w:name="X132cb985105fedf7b74285b28230847b6f33b83"/>
    <w:p>
      <w:pPr>
        <w:pStyle w:val="Heading3"/>
      </w:pPr>
      <w:r>
        <w:t xml:space="preserve">Example 1 — Single Professional, Moderate Debt</w:t>
      </w:r>
    </w:p>
    <w:p>
      <w:pPr>
        <w:pStyle w:val="FirstParagraph"/>
      </w:pPr>
      <w:r>
        <w:rPr>
          <w:bCs/>
          <w:b/>
        </w:rPr>
        <w:t xml:space="preserve">Income:</w:t>
      </w:r>
      <w:r>
        <w:t xml:space="preserve"> </w:t>
      </w:r>
      <w:r>
        <w:t xml:space="preserve">[[$5,800 net]]</w:t>
      </w:r>
    </w:p>
    <w:p>
      <w:pPr>
        <w:pStyle w:val="BodyText"/>
      </w:pPr>
      <w:r>
        <w:rPr>
          <w:bCs/>
          <w:b/>
        </w:rPr>
        <w:t xml:space="preserve">Expenses summary:</w:t>
      </w:r>
      <w:r>
        <w:t xml:space="preserve"> </w:t>
      </w:r>
      <w:r>
        <w:t xml:space="preserve">Rent [[$1,800]], car+insurance [[$450]], food+transport [[$650]], debt min [[$420]], subscriptions [[$180]], misc [[$400]] → total spend [[$3,900]]</w:t>
      </w:r>
    </w:p>
    <w:p>
      <w:pPr>
        <w:pStyle w:val="BodyText"/>
      </w:pPr>
      <w:r>
        <w:rPr>
          <w:bCs/>
          <w:b/>
        </w:rPr>
        <w:t xml:space="preserve">Goals:</w:t>
      </w:r>
      <w:r>
        <w:t xml:space="preserve"> </w:t>
      </w:r>
      <w:r>
        <w:t xml:space="preserve">Build 4-month EF ([[$15,600]]), pay off [[$8,200]] credit card at 22%.</w:t>
      </w:r>
    </w:p>
    <w:p>
      <w:pPr>
        <w:pStyle w:val="BodyText"/>
      </w:pPr>
      <w:r>
        <w:rPr>
          <w:bCs/>
          <w:b/>
        </w:rPr>
        <w:t xml:space="preserve">Plan produced:</w:t>
      </w:r>
      <w:r>
        <w:t xml:space="preserve"> </w:t>
      </w:r>
      <w:r>
        <w:t xml:space="preserve">50/30/20 adjusted → 55% needs, 20% wants, 25% savings/debt. $1,450/month to debt + EF. Card gone in 6 months. EF complete in 11 months.</w:t>
      </w:r>
    </w:p>
    <w:bookmarkEnd w:id="30"/>
    <w:bookmarkStart w:id="31" w:name="Xedef9efdf5310bf99d33d6267d02359a324a409"/>
    <w:p>
      <w:pPr>
        <w:pStyle w:val="Heading3"/>
      </w:pPr>
      <w:r>
        <w:t xml:space="preserve">Example 2 — Family of 4, Dual Income, House Goal</w:t>
      </w:r>
    </w:p>
    <w:p>
      <w:pPr>
        <w:pStyle w:val="FirstParagraph"/>
      </w:pPr>
      <w:r>
        <w:rPr>
          <w:bCs/>
          <w:b/>
        </w:rPr>
        <w:t xml:space="preserve">Combined net:</w:t>
      </w:r>
      <w:r>
        <w:t xml:space="preserve"> </w:t>
      </w:r>
      <w:r>
        <w:t xml:space="preserve">[[$9,200]]</w:t>
      </w:r>
    </w:p>
    <w:p>
      <w:pPr>
        <w:pStyle w:val="BodyText"/>
      </w:pPr>
      <w:r>
        <w:rPr>
          <w:bCs/>
          <w:b/>
        </w:rPr>
        <w:t xml:space="preserve">Major spends:</w:t>
      </w:r>
      <w:r>
        <w:t xml:space="preserve"> </w:t>
      </w:r>
      <w:r>
        <w:t xml:space="preserve">Mortgage [[$2,400]], daycare [[$1,600]], groceries [[$1,200]], cars [[$900]]</w:t>
      </w:r>
    </w:p>
    <w:p>
      <w:pPr>
        <w:pStyle w:val="BodyText"/>
      </w:pPr>
      <w:r>
        <w:rPr>
          <w:bCs/>
          <w:b/>
        </w:rPr>
        <w:t xml:space="preserve">Goals:</w:t>
      </w:r>
      <w:r>
        <w:t xml:space="preserve"> </w:t>
      </w:r>
      <w:r>
        <w:t xml:space="preserve">6-month EF, [[$40k]] house down payment in 3 years, pay extra on 6.8% student loans.</w:t>
      </w:r>
    </w:p>
    <w:p>
      <w:pPr>
        <w:pStyle w:val="BodyText"/>
      </w:pPr>
      <w:r>
        <w:rPr>
          <w:bCs/>
          <w:b/>
        </w:rPr>
        <w:t xml:space="preserve">Plan:</w:t>
      </w:r>
      <w:r>
        <w:t xml:space="preserve"> </w:t>
      </w:r>
      <w:r>
        <w:t xml:space="preserve">20%+ to savings/debt first. $1,800/mo sinking for house + EF top-up. Avalanche on student loans after small CC cleared. Tracking via shared family sheet.</w:t>
      </w:r>
    </w:p>
    <w:bookmarkEnd w:id="31"/>
    <w:bookmarkStart w:id="32" w:name="example-3-freelancer-variable-income"/>
    <w:p>
      <w:pPr>
        <w:pStyle w:val="Heading3"/>
      </w:pPr>
      <w:r>
        <w:t xml:space="preserve">Example 3 — Freelancer, Variable Income</w:t>
      </w:r>
    </w:p>
    <w:p>
      <w:pPr>
        <w:pStyle w:val="FirstParagraph"/>
      </w:pPr>
      <w:r>
        <w:rPr>
          <w:bCs/>
          <w:b/>
        </w:rPr>
        <w:t xml:space="preserve">Base used for planning:</w:t>
      </w:r>
      <w:r>
        <w:t xml:space="preserve"> </w:t>
      </w:r>
      <w:r>
        <w:t xml:space="preserve">Conservative [[$4,200]] (bottom 3 months average)</w:t>
      </w:r>
    </w:p>
    <w:p>
      <w:pPr>
        <w:pStyle w:val="BodyText"/>
      </w:pPr>
      <w:r>
        <w:rPr>
          <w:bCs/>
          <w:b/>
        </w:rPr>
        <w:t xml:space="preserve">Plan uses buffer account:</w:t>
      </w:r>
      <w:r>
        <w:t xml:space="preserve"> </w:t>
      </w:r>
      <w:r>
        <w:t xml:space="preserve">All income &gt; base goes 50% to tax savings, 30% to goals, 20% fun/buffer.</w:t>
      </w:r>
    </w:p>
    <w:p>
      <w:pPr>
        <w:pStyle w:val="BodyText"/>
      </w:pPr>
      <w:r>
        <w:rPr>
          <w:bCs/>
          <w:b/>
        </w:rPr>
        <w:t xml:space="preserve">Automation:</w:t>
      </w:r>
      <w:r>
        <w:t xml:space="preserve"> </w:t>
      </w:r>
      <w:r>
        <w:t xml:space="preserve">Invoice paid → 30% auto to tax HYSA, rest to operating. Monthly transfer to goals on 5th regardless of month.</w:t>
      </w:r>
    </w:p>
    <w:bookmarkEnd w:id="32"/>
    <w:bookmarkEnd w:id="33"/>
    <w:bookmarkStart w:id="34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sources listed, stability noted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Expenses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 with type, current, target %, target $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Emergency fund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3-6 month calc + gap + monthly contrib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Debt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table + chosen strategy + payoff date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Sinking funds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row per goal with monthly amount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Numbered pay-yourself-first order with dates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 tools, tabs, review ritual, alerts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Examples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realistic scenarios with numbers</w:t>
            </w:r>
          </w:p>
        </w:tc>
      </w:tr>
    </w:tbl>
    <w:bookmarkEnd w:id="34"/>
    <w:bookmarkStart w:id="35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9"/>
        </w:numPr>
        <w:pStyle w:val="Compact"/>
      </w:pPr>
      <w:r>
        <w:t xml:space="preserve">Budgeting gross income instead of net.</w:t>
      </w:r>
    </w:p>
    <w:p>
      <w:pPr>
        <w:numPr>
          <w:ilvl w:val="0"/>
          <w:numId w:val="1009"/>
        </w:numPr>
        <w:pStyle w:val="Compact"/>
      </w:pPr>
      <w:r>
        <w:t xml:space="preserve">Forgetting irregular expenses (car insurance every 6 months, gifts, vet).</w:t>
      </w:r>
    </w:p>
    <w:p>
      <w:pPr>
        <w:numPr>
          <w:ilvl w:val="0"/>
          <w:numId w:val="1009"/>
        </w:numPr>
        <w:pStyle w:val="Compact"/>
      </w:pPr>
      <w:r>
        <w:t xml:space="preserve">Setting zero for</w:t>
      </w:r>
      <w:r>
        <w:t xml:space="preserve"> </w:t>
      </w:r>
      <w:r>
        <w:t xml:space="preserve">“</w:t>
      </w:r>
      <w:r>
        <w:t xml:space="preserve">fun</w:t>
      </w:r>
      <w:r>
        <w:t xml:space="preserve">”</w:t>
      </w:r>
      <w:r>
        <w:t xml:space="preserve"> </w:t>
      </w:r>
      <w:r>
        <w:t xml:space="preserve">— leads to rebellion and overspend.</w:t>
      </w:r>
    </w:p>
    <w:p>
      <w:pPr>
        <w:numPr>
          <w:ilvl w:val="0"/>
          <w:numId w:val="1009"/>
        </w:numPr>
        <w:pStyle w:val="Compact"/>
      </w:pPr>
      <w:r>
        <w:t xml:space="preserve">Paying minimums only without extra attack plan.</w:t>
      </w:r>
    </w:p>
    <w:p>
      <w:pPr>
        <w:numPr>
          <w:ilvl w:val="0"/>
          <w:numId w:val="1009"/>
        </w:numPr>
        <w:pStyle w:val="Compact"/>
      </w:pPr>
      <w:r>
        <w:t xml:space="preserve">Not automating — relies on willpower that fails in busy months.</w:t>
      </w:r>
    </w:p>
    <w:p>
      <w:pPr>
        <w:numPr>
          <w:ilvl w:val="0"/>
          <w:numId w:val="1009"/>
        </w:numPr>
        <w:pStyle w:val="Compact"/>
      </w:pPr>
      <w:r>
        <w:t xml:space="preserve">Ignoring the</w:t>
      </w:r>
      <w:r>
        <w:t xml:space="preserve"> </w:t>
      </w:r>
      <w:r>
        <w:t xml:space="preserve">“</w:t>
      </w:r>
      <w:r>
        <w:t xml:space="preserve">pay yourself first</w:t>
      </w:r>
      <w:r>
        <w:t xml:space="preserve">”</w:t>
      </w:r>
      <w:r>
        <w:t xml:space="preserve"> </w:t>
      </w:r>
      <w:r>
        <w:t xml:space="preserve">order: savings before variable spending.</w:t>
      </w:r>
    </w:p>
    <w:bookmarkEnd w:id="35"/>
    <w:bookmarkStart w:id="36" w:name="day-launch-plan"/>
    <w:p>
      <w:pPr>
        <w:pStyle w:val="Heading2"/>
      </w:pPr>
      <w:r>
        <w:t xml:space="preserve">90-Day Launch Plan</w:t>
      </w:r>
    </w:p>
    <w:p>
      <w:pPr>
        <w:numPr>
          <w:ilvl w:val="0"/>
          <w:numId w:val="1010"/>
        </w:numPr>
        <w:pStyle w:val="Compact"/>
      </w:pPr>
      <w:r>
        <w:t xml:space="preserve">Week 1: Fill this plan with real numbers. Set up the spreadsheet or app.</w:t>
      </w:r>
    </w:p>
    <w:p>
      <w:pPr>
        <w:numPr>
          <w:ilvl w:val="0"/>
          <w:numId w:val="1010"/>
        </w:numPr>
        <w:pStyle w:val="Compact"/>
      </w:pPr>
      <w:r>
        <w:t xml:space="preserve">Week 2: Automate the first two transfers (sinking + debt).</w:t>
      </w:r>
    </w:p>
    <w:p>
      <w:pPr>
        <w:numPr>
          <w:ilvl w:val="0"/>
          <w:numId w:val="1010"/>
        </w:numPr>
        <w:pStyle w:val="Compact"/>
      </w:pPr>
      <w:r>
        <w:t xml:space="preserve">Week 3: Audit subscriptions and cut [[$X]].</w:t>
      </w:r>
    </w:p>
    <w:p>
      <w:pPr>
        <w:numPr>
          <w:ilvl w:val="0"/>
          <w:numId w:val="1010"/>
        </w:numPr>
        <w:pStyle w:val="Compact"/>
      </w:pPr>
      <w:r>
        <w:t xml:space="preserve">Week 4–8: Track every expense; adjust categories once.</w:t>
      </w:r>
    </w:p>
    <w:p>
      <w:pPr>
        <w:numPr>
          <w:ilvl w:val="0"/>
          <w:numId w:val="1010"/>
        </w:numPr>
        <w:pStyle w:val="Compact"/>
      </w:pPr>
      <w:r>
        <w:t xml:space="preserve">Day 60: Review debt progress and EF gap; celebrate first milestone.</w:t>
      </w:r>
    </w:p>
    <w:p>
      <w:pPr>
        <w:numPr>
          <w:ilvl w:val="0"/>
          <w:numId w:val="1010"/>
        </w:numPr>
        <w:pStyle w:val="Compact"/>
      </w:pPr>
      <w:r>
        <w:t xml:space="preserve">Day 90: Re-forecast goals with actuals; lock in next 90-day targets.</w:t>
      </w:r>
    </w:p>
    <w:p>
      <w:pPr>
        <w:pStyle w:val="FirstParagraph"/>
      </w:pPr>
      <w:r>
        <w:t xml:space="preserve">Use this plan as the living document. Update the [[tokens]] whenever income, rates, or goals change. The structure keeps you on track even when life gets noisy.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2">
    <w:nsid w:val="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3">
    <w:nsid w:val="A9941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abstractNum w:abstractNumId="99415">
    <w:nsid w:val="A99415"/>
    <w:multiLevelType w:val="multilevel"/>
    <w:lvl w:ilvl="0">
      <w:start w:val="5"/>
      <w:numFmt w:val="decimal"/>
      <w:lvlText w:val="%1."/>
      <w:lvlJc w:val="left"/>
      <w:pPr>
        <w:ind w:left="720" w:hanging="480"/>
      </w:pPr>
    </w:lvl>
    <w:lvl w:ilvl="1">
      <w:start w:val="5"/>
      <w:numFmt w:val="decimal"/>
      <w:lvlText w:val="%2."/>
      <w:lvlJc w:val="left"/>
      <w:pPr>
        <w:ind w:left="1440" w:hanging="480"/>
      </w:pPr>
    </w:lvl>
    <w:lvl w:ilvl="2">
      <w:start w:val="5"/>
      <w:numFmt w:val="decimal"/>
      <w:lvlText w:val="%3."/>
      <w:lvlJc w:val="left"/>
      <w:pPr>
        <w:ind w:left="2160" w:hanging="480"/>
      </w:pPr>
    </w:lvl>
    <w:lvl w:ilvl="3">
      <w:start w:val="5"/>
      <w:numFmt w:val="decimal"/>
      <w:lvlText w:val="%4."/>
      <w:lvlJc w:val="left"/>
      <w:pPr>
        <w:ind w:left="2880" w:hanging="480"/>
      </w:pPr>
    </w:lvl>
    <w:lvl w:ilvl="4">
      <w:start w:val="5"/>
      <w:numFmt w:val="decimal"/>
      <w:lvlText w:val="%5."/>
      <w:lvlJc w:val="left"/>
      <w:pPr>
        <w:ind w:left="3600" w:hanging="480"/>
      </w:pPr>
    </w:lvl>
    <w:lvl w:ilvl="5">
      <w:start w:val="5"/>
      <w:numFmt w:val="decimal"/>
      <w:lvlText w:val="%6."/>
      <w:lvlJc w:val="left"/>
      <w:pPr>
        <w:ind w:left="4320" w:hanging="480"/>
      </w:pPr>
    </w:lvl>
    <w:lvl w:ilvl="6">
      <w:start w:val="5"/>
      <w:numFmt w:val="decimal"/>
      <w:lvlText w:val="%7."/>
      <w:lvlJc w:val="left"/>
      <w:pPr>
        <w:ind w:left="5040" w:hanging="480"/>
      </w:pPr>
    </w:lvl>
    <w:lvl w:ilvl="7">
      <w:start w:val="5"/>
      <w:numFmt w:val="decimal"/>
      <w:lvlText w:val="%8."/>
      <w:lvlJc w:val="left"/>
      <w:pPr>
        <w:ind w:left="5760" w:hanging="480"/>
      </w:pPr>
    </w:lvl>
    <w:lvl w:ilvl="8">
      <w:start w:val="5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5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6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2026-07-02T17:12:54Z</dcterms:created>
  <dcterms:modified xsi:type="dcterms:W3CDTF">2026-07-02T17:12:54Z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