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ai-for-students-playbook"/>
    <w:p>
      <w:pPr>
        <w:pStyle w:val="Heading1"/>
      </w:pPr>
      <w:r>
        <w:t xml:space="preserve">AI for Students Playbook</w:t>
      </w:r>
    </w:p>
    <w:p>
      <w:pPr>
        <w:pStyle w:val="FirstParagraph"/>
      </w:pPr>
      <w:r>
        <w:t xml:space="preserve">Enter your study goals, subjects, and current habits. Receive a practical playbook with AI use cases for note-taking, research, writing, exam prep, project planning, prompt library tailored to learning, tool stack recommendations, academic integrity and accuracy guardrails, and a simple weekly workflow that improves results without replacing your own thinking.</w:t>
      </w:r>
    </w:p>
    <w:bookmarkStart w:id="20" w:name="how-to-use-this-template"/>
    <w:p>
      <w:pPr>
        <w:pStyle w:val="Heading2"/>
      </w:pPr>
      <w:r>
        <w:t xml:space="preserve">How to Use This Template</w:t>
      </w:r>
    </w:p>
    <w:p>
      <w:pPr>
        <w:pStyle w:val="FirstParagraph"/>
      </w:pPr>
      <w:r>
        <w:t xml:space="preserve">Fill [[Tokens]]. Use the prompts as study aids. Always do the core thinking and cite properly. AI is for acceleration and clarity, not for submitting work that is not yours.</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Goals</w:t>
            </w:r>
          </w:p>
        </w:tc>
        <w:tc>
          <w:tcPr/>
          <w:p>
            <w:pPr>
              <w:pStyle w:val="Compact"/>
              <w:jc w:val="left"/>
            </w:pPr>
            <w:r>
              <w:t xml:space="preserve">Better grades, less time on busywork, deeper understanding, research projects</w:t>
            </w:r>
          </w:p>
        </w:tc>
      </w:tr>
      <w:tr>
        <w:tc>
          <w:tcPr/>
          <w:p>
            <w:pPr>
              <w:pStyle w:val="Compact"/>
              <w:jc w:val="left"/>
            </w:pPr>
            <w:r>
              <w:t xml:space="preserve">Subjects or courses</w:t>
            </w:r>
          </w:p>
        </w:tc>
        <w:tc>
          <w:tcPr/>
          <w:p>
            <w:pPr>
              <w:pStyle w:val="Compact"/>
              <w:jc w:val="left"/>
            </w:pPr>
            <w:r>
              <w:t xml:space="preserve">List main areas</w:t>
            </w:r>
          </w:p>
        </w:tc>
      </w:tr>
      <w:tr>
        <w:tc>
          <w:tcPr/>
          <w:p>
            <w:pPr>
              <w:pStyle w:val="Compact"/>
              <w:jc w:val="left"/>
            </w:pPr>
            <w:r>
              <w:t xml:space="preserve">Current habits</w:t>
            </w:r>
          </w:p>
        </w:tc>
        <w:tc>
          <w:tcPr/>
          <w:p>
            <w:pPr>
              <w:pStyle w:val="Compact"/>
              <w:jc w:val="left"/>
            </w:pPr>
            <w:r>
              <w:t xml:space="preserve">How you currently take notes, study, write papers</w:t>
            </w:r>
          </w:p>
        </w:tc>
      </w:tr>
    </w:tbl>
    <w:bookmarkEnd w:id="21"/>
    <w:bookmarkStart w:id="22" w:name="section-1-high-impact-use-cases"/>
    <w:p>
      <w:pPr>
        <w:pStyle w:val="Heading2"/>
      </w:pPr>
      <w:r>
        <w:t xml:space="preserve">Section 1 — High-Impact Use Cases</w:t>
      </w:r>
    </w:p>
    <w:p>
      <w:pPr>
        <w:pStyle w:val="FirstParagraph"/>
      </w:pPr>
      <w:r>
        <w:rPr>
          <w:bCs/>
          <w:b/>
        </w:rPr>
        <w:t xml:space="preserve">Note processing:</w:t>
      </w:r>
      <w:r>
        <w:t xml:space="preserve"> </w:t>
      </w:r>
      <w:r>
        <w:t xml:space="preserve">Turn lecture notes or readings into clean summaries, key terms, and practice questions.</w:t>
      </w:r>
    </w:p>
    <w:p>
      <w:pPr>
        <w:pStyle w:val="BodyText"/>
      </w:pPr>
      <w:r>
        <w:rPr>
          <w:bCs/>
          <w:b/>
        </w:rPr>
        <w:t xml:space="preserve">Research and synthesis:</w:t>
      </w:r>
      <w:r>
        <w:t xml:space="preserve"> </w:t>
      </w:r>
      <w:r>
        <w:t xml:space="preserve">Quickly map a topic, find angles, and organize sources (then verify and read the real ones).</w:t>
      </w:r>
    </w:p>
    <w:p>
      <w:pPr>
        <w:pStyle w:val="BodyText"/>
      </w:pPr>
      <w:r>
        <w:rPr>
          <w:bCs/>
          <w:b/>
        </w:rPr>
        <w:t xml:space="preserve">Writing support:</w:t>
      </w:r>
      <w:r>
        <w:t xml:space="preserve"> </w:t>
      </w:r>
      <w:r>
        <w:t xml:space="preserve">Outlines, thesis feedback, clarity edits, citation help — never full papers you submit as your own.</w:t>
      </w:r>
    </w:p>
    <w:p>
      <w:pPr>
        <w:pStyle w:val="BodyText"/>
      </w:pPr>
      <w:r>
        <w:rPr>
          <w:bCs/>
          <w:b/>
        </w:rPr>
        <w:t xml:space="preserve">Exam and problem prep:</w:t>
      </w:r>
      <w:r>
        <w:t xml:space="preserve"> </w:t>
      </w:r>
      <w:r>
        <w:t xml:space="preserve">Generate practice questions, explain solutions step by step, create flashcards from your notes.</w:t>
      </w:r>
    </w:p>
    <w:p>
      <w:pPr>
        <w:pStyle w:val="BodyText"/>
      </w:pPr>
      <w:r>
        <w:rPr>
          <w:bCs/>
          <w:b/>
        </w:rPr>
        <w:t xml:space="preserve">Project and time planning:</w:t>
      </w:r>
      <w:r>
        <w:t xml:space="preserve"> </w:t>
      </w:r>
      <w:r>
        <w:t xml:space="preserve">Break assignments into milestones, estimate time, identify dependencies.</w:t>
      </w:r>
    </w:p>
    <w:bookmarkEnd w:id="22"/>
    <w:bookmarkStart w:id="23" w:name="section-2-prompt-library-for-learning"/>
    <w:p>
      <w:pPr>
        <w:pStyle w:val="Heading2"/>
      </w:pPr>
      <w:r>
        <w:t xml:space="preserve">Section 2 — Prompt Library for Learning</w:t>
      </w:r>
    </w:p>
    <w:p>
      <w:pPr>
        <w:pStyle w:val="FirstParagraph"/>
      </w:pPr>
      <w:r>
        <w:rPr>
          <w:bCs/>
          <w:b/>
        </w:rPr>
        <w:t xml:space="preserve">Lecture notes to study guide:</w:t>
      </w:r>
    </w:p>
    <w:p>
      <w:pPr>
        <w:pStyle w:val="BodyText"/>
      </w:pPr>
      <w:r>
        <w:t xml:space="preserve">“</w:t>
      </w:r>
      <w:r>
        <w:t xml:space="preserve">From these notes [[paste]], create: 1) 5 key concepts with one-sentence definitions. 2) 8 practice questions (mix recall and application). 3) Common misconceptions. 4) One-page summary in plain language.</w:t>
      </w:r>
      <w:r>
        <w:t xml:space="preserve">”</w:t>
      </w:r>
    </w:p>
    <w:p>
      <w:pPr>
        <w:pStyle w:val="BodyText"/>
      </w:pPr>
      <w:r>
        <w:rPr>
          <w:bCs/>
          <w:b/>
        </w:rPr>
        <w:t xml:space="preserve">Research question explorer:</w:t>
      </w:r>
    </w:p>
    <w:p>
      <w:pPr>
        <w:pStyle w:val="BodyText"/>
      </w:pPr>
      <w:r>
        <w:t xml:space="preserve">“</w:t>
      </w:r>
      <w:r>
        <w:t xml:space="preserve">I need to understand [[topic]] for [[assignment type]]. Suggest 4 angles or sub-questions worth exploring. For each, list 2-3 types of sources that would help and one search query to start.</w:t>
      </w:r>
      <w:r>
        <w:t xml:space="preserve">”</w:t>
      </w:r>
    </w:p>
    <w:p>
      <w:pPr>
        <w:pStyle w:val="BodyText"/>
      </w:pPr>
      <w:r>
        <w:rPr>
          <w:bCs/>
          <w:b/>
        </w:rPr>
        <w:t xml:space="preserve">Paper outline feedback:</w:t>
      </w:r>
    </w:p>
    <w:p>
      <w:pPr>
        <w:pStyle w:val="BodyText"/>
      </w:pPr>
      <w:r>
        <w:t xml:space="preserve">“</w:t>
      </w:r>
      <w:r>
        <w:t xml:space="preserve">Review this thesis and outline [[paste]]. Suggest 3 ways to strengthen the argument or structure. Identify any gaps in evidence needed. Keep feedback constructive and specific.</w:t>
      </w:r>
      <w:r>
        <w:t xml:space="preserve">”</w:t>
      </w:r>
    </w:p>
    <w:p>
      <w:pPr>
        <w:pStyle w:val="BodyText"/>
      </w:pPr>
      <w:r>
        <w:rPr>
          <w:bCs/>
          <w:b/>
        </w:rPr>
        <w:t xml:space="preserve">Explain like I’m learning it:</w:t>
      </w:r>
    </w:p>
    <w:p>
      <w:pPr>
        <w:pStyle w:val="BodyText"/>
      </w:pPr>
      <w:r>
        <w:t xml:space="preserve">“</w:t>
      </w:r>
      <w:r>
        <w:t xml:space="preserve">Explain [[concept]] as if I am a student who has taken the intro class but not this one. Use one analogy, then give a short example from [[field]]. End with 2 questions I should be able to answer.</w:t>
      </w:r>
      <w:r>
        <w:t xml:space="preserve">”</w:t>
      </w:r>
    </w:p>
    <w:p>
      <w:pPr>
        <w:pStyle w:val="BodyText"/>
      </w:pPr>
      <w:r>
        <w:rPr>
          <w:bCs/>
          <w:b/>
        </w:rPr>
        <w:t xml:space="preserve">Flashcard generator:</w:t>
      </w:r>
    </w:p>
    <w:p>
      <w:pPr>
        <w:pStyle w:val="BodyText"/>
      </w:pPr>
      <w:r>
        <w:t xml:space="preserve">“</w:t>
      </w:r>
      <w:r>
        <w:t xml:space="preserve">Turn these notes [[paste]] into 10 high-quality Anki-style flashcards. Front: concise question or term. Back: accurate answer plus one example or caveat.</w:t>
      </w:r>
      <w:r>
        <w:t xml:space="preserve">”</w:t>
      </w:r>
    </w:p>
    <w:bookmarkEnd w:id="23"/>
    <w:bookmarkStart w:id="24" w:name="section-3-tool-stack-for-students"/>
    <w:p>
      <w:pPr>
        <w:pStyle w:val="Heading2"/>
      </w:pPr>
      <w:r>
        <w:t xml:space="preserve">Section 3 — Tool Stack for Students</w:t>
      </w:r>
    </w:p>
    <w:p>
      <w:pPr>
        <w:numPr>
          <w:ilvl w:val="0"/>
          <w:numId w:val="1001"/>
        </w:numPr>
      </w:pPr>
      <w:r>
        <w:t xml:space="preserve">LLM: Claude or ChatGPT (free tiers are fine for most).</w:t>
      </w:r>
    </w:p>
    <w:p>
      <w:pPr>
        <w:numPr>
          <w:ilvl w:val="0"/>
          <w:numId w:val="1001"/>
        </w:numPr>
      </w:pPr>
      <w:r>
        <w:t xml:space="preserve">Note tools: Notion, Obsidian, or Google Docs + AI.</w:t>
      </w:r>
    </w:p>
    <w:p>
      <w:pPr>
        <w:numPr>
          <w:ilvl w:val="0"/>
          <w:numId w:val="1001"/>
        </w:numPr>
      </w:pPr>
      <w:r>
        <w:t xml:space="preserve">Research: Perplexity or your library databases (use AI for discovery, library for sources).</w:t>
      </w:r>
    </w:p>
    <w:p>
      <w:pPr>
        <w:numPr>
          <w:ilvl w:val="0"/>
          <w:numId w:val="1001"/>
        </w:numPr>
      </w:pPr>
      <w:r>
        <w:t xml:space="preserve">Flashcards/spaced repetition: Anki or built-in tools.</w:t>
      </w:r>
    </w:p>
    <w:p>
      <w:pPr>
        <w:numPr>
          <w:ilvl w:val="0"/>
          <w:numId w:val="1001"/>
        </w:numPr>
      </w:pPr>
      <w:r>
        <w:t xml:space="preserve">Citation: Zotero or built-in reference managers.</w:t>
      </w:r>
    </w:p>
    <w:p>
      <w:pPr>
        <w:pStyle w:val="FirstParagraph"/>
      </w:pPr>
      <w:r>
        <w:rPr>
          <w:bCs/>
          <w:b/>
        </w:rPr>
        <w:t xml:space="preserve">Budget:</w:t>
      </w:r>
      <w:r>
        <w:t xml:space="preserve"> </w:t>
      </w:r>
      <w:r>
        <w:t xml:space="preserve">Mostly free. Paid LLM is worth it if you write a lot.</w:t>
      </w:r>
    </w:p>
    <w:p>
      <w:pPr>
        <w:pStyle w:val="BodyText"/>
      </w:pPr>
      <w:r>
        <w:rPr>
          <w:bCs/>
          <w:b/>
        </w:rPr>
        <w:t xml:space="preserve">Numbered daily study AI flow:</w:t>
      </w:r>
    </w:p>
    <w:p>
      <w:pPr>
        <w:numPr>
          <w:ilvl w:val="0"/>
          <w:numId w:val="1002"/>
        </w:numPr>
      </w:pPr>
      <w:r>
        <w:t xml:space="preserve">After class, paste rough notes and run processing prompt.</w:t>
      </w:r>
    </w:p>
    <w:p>
      <w:pPr>
        <w:numPr>
          <w:ilvl w:val="0"/>
          <w:numId w:val="1002"/>
        </w:numPr>
      </w:pPr>
      <w:r>
        <w:t xml:space="preserve">Review and correct the output yourself.</w:t>
      </w:r>
    </w:p>
    <w:p>
      <w:pPr>
        <w:numPr>
          <w:ilvl w:val="0"/>
          <w:numId w:val="1002"/>
        </w:numPr>
      </w:pPr>
      <w:r>
        <w:t xml:space="preserve">Generate 5-8 flashcards or practice items.</w:t>
      </w:r>
    </w:p>
    <w:p>
      <w:pPr>
        <w:numPr>
          <w:ilvl w:val="0"/>
          <w:numId w:val="1002"/>
        </w:numPr>
      </w:pPr>
      <w:r>
        <w:t xml:space="preserve">Do active recall before checking AI answers.</w:t>
      </w:r>
    </w:p>
    <w:p>
      <w:pPr>
        <w:numPr>
          <w:ilvl w:val="0"/>
          <w:numId w:val="1002"/>
        </w:numPr>
      </w:pPr>
      <w:r>
        <w:t xml:space="preserve">Log one thing the AI helped clarify.</w:t>
      </w:r>
    </w:p>
    <w:bookmarkEnd w:id="24"/>
    <w:bookmarkStart w:id="25" w:name="Xfdb25682e22947e462f8584ca77749d369cc712"/>
    <w:p>
      <w:pPr>
        <w:pStyle w:val="Heading2"/>
      </w:pPr>
      <w:r>
        <w:t xml:space="preserve">Section 4 — Academic Integrity and Accuracy Guardrails</w:t>
      </w:r>
    </w:p>
    <w:p>
      <w:pPr>
        <w:pStyle w:val="FirstParagraph"/>
      </w:pPr>
      <w:r>
        <w:rPr>
          <w:bCs/>
          <w:b/>
        </w:rPr>
        <w:t xml:space="preserve">Core rules:</w:t>
      </w:r>
    </w:p>
    <w:p>
      <w:pPr>
        <w:numPr>
          <w:ilvl w:val="0"/>
          <w:numId w:val="1003"/>
        </w:numPr>
      </w:pPr>
      <w:r>
        <w:t xml:space="preserve">Never submit AI-generated text as your own work without substantial editing and attribution if required by your instructor.</w:t>
      </w:r>
    </w:p>
    <w:p>
      <w:pPr>
        <w:numPr>
          <w:ilvl w:val="0"/>
          <w:numId w:val="1003"/>
        </w:numPr>
      </w:pPr>
      <w:r>
        <w:t xml:space="preserve">Always verify facts, quotes, and citations against primary sources.</w:t>
      </w:r>
    </w:p>
    <w:p>
      <w:pPr>
        <w:numPr>
          <w:ilvl w:val="0"/>
          <w:numId w:val="1003"/>
        </w:numPr>
      </w:pPr>
      <w:r>
        <w:t xml:space="preserve">Use AI to help you understand and organize; the ideas and final writing should be yours.</w:t>
      </w:r>
    </w:p>
    <w:p>
      <w:pPr>
        <w:numPr>
          <w:ilvl w:val="0"/>
          <w:numId w:val="1003"/>
        </w:numPr>
      </w:pPr>
      <w:r>
        <w:t xml:space="preserve">When in doubt, ask your professor or TA how AI use is viewed in the class.</w:t>
      </w:r>
    </w:p>
    <w:p>
      <w:pPr>
        <w:pStyle w:val="FirstParagraph"/>
      </w:pPr>
      <w:r>
        <w:rPr>
          <w:bCs/>
          <w:b/>
        </w:rPr>
        <w:t xml:space="preserve">Red line:</w:t>
      </w:r>
      <w:r>
        <w:t xml:space="preserve"> </w:t>
      </w:r>
      <w:r>
        <w:t xml:space="preserve">If the assignment is testing your ability to write or think, the final product must reflect your work.</w:t>
      </w:r>
    </w:p>
    <w:p>
      <w:pPr>
        <w:pStyle w:val="BodyText"/>
      </w:pPr>
      <w:r>
        <w:rPr>
          <w:bCs/>
          <w:b/>
        </w:rPr>
        <w:t xml:space="preserve">Numbered accuracy habits:</w:t>
      </w:r>
    </w:p>
    <w:p>
      <w:pPr>
        <w:numPr>
          <w:ilvl w:val="0"/>
          <w:numId w:val="1004"/>
        </w:numPr>
      </w:pPr>
      <w:r>
        <w:t xml:space="preserve">Cross-check any number, date, or name the AI provides.</w:t>
      </w:r>
    </w:p>
    <w:p>
      <w:pPr>
        <w:numPr>
          <w:ilvl w:val="0"/>
          <w:numId w:val="1004"/>
        </w:numPr>
      </w:pPr>
      <w:r>
        <w:t xml:space="preserve">Read at least the abstract and conclusion of any paper the AI recommends.</w:t>
      </w:r>
    </w:p>
    <w:p>
      <w:pPr>
        <w:numPr>
          <w:ilvl w:val="0"/>
          <w:numId w:val="1004"/>
        </w:numPr>
      </w:pPr>
      <w:r>
        <w:t xml:space="preserve">Keep a</w:t>
      </w:r>
      <w:r>
        <w:t xml:space="preserve"> </w:t>
      </w:r>
      <w:r>
        <w:t xml:space="preserve">“</w:t>
      </w:r>
      <w:r>
        <w:t xml:space="preserve">sources used</w:t>
      </w:r>
      <w:r>
        <w:t xml:space="preserve">”</w:t>
      </w:r>
      <w:r>
        <w:t xml:space="preserve"> </w:t>
      </w:r>
      <w:r>
        <w:t xml:space="preserve">note separate from AI summaries.</w:t>
      </w:r>
    </w:p>
    <w:p>
      <w:pPr>
        <w:numPr>
          <w:ilvl w:val="0"/>
          <w:numId w:val="1004"/>
        </w:numPr>
      </w:pPr>
      <w:r>
        <w:t xml:space="preserve">When the AI contradicts your class notes, ask it to explain and then verify with the professor or text.</w:t>
      </w:r>
    </w:p>
    <w:bookmarkEnd w:id="25"/>
    <w:bookmarkStart w:id="26" w:name="section-5-weekly-student-workflow"/>
    <w:p>
      <w:pPr>
        <w:pStyle w:val="Heading2"/>
      </w:pPr>
      <w:r>
        <w:t xml:space="preserve">Section 5 — Weekly Student Workflow</w:t>
      </w:r>
    </w:p>
    <w:p>
      <w:pPr>
        <w:pStyle w:val="FirstParagraph"/>
      </w:pPr>
      <w:r>
        <w:rPr>
          <w:bCs/>
          <w:b/>
        </w:rPr>
        <w:t xml:space="preserve">Before class/lecture:</w:t>
      </w:r>
      <w:r>
        <w:t xml:space="preserve"> </w:t>
      </w:r>
      <w:r>
        <w:t xml:space="preserve">Skim readings with AI summary for key questions.</w:t>
      </w:r>
    </w:p>
    <w:p>
      <w:pPr>
        <w:pStyle w:val="BodyText"/>
      </w:pPr>
      <w:r>
        <w:rPr>
          <w:bCs/>
          <w:b/>
        </w:rPr>
        <w:t xml:space="preserve">During/after:</w:t>
      </w:r>
      <w:r>
        <w:t xml:space="preserve"> </w:t>
      </w:r>
      <w:r>
        <w:t xml:space="preserve">Record or take rough notes. Same day, run notes through a processing prompt. Make 5-10 flashcards or practice items.</w:t>
      </w:r>
    </w:p>
    <w:p>
      <w:pPr>
        <w:pStyle w:val="BodyText"/>
      </w:pPr>
      <w:r>
        <w:rPr>
          <w:bCs/>
          <w:b/>
        </w:rPr>
        <w:t xml:space="preserve">Assignments:</w:t>
      </w:r>
      <w:r>
        <w:t xml:space="preserve"> </w:t>
      </w:r>
      <w:r>
        <w:t xml:space="preserve">Use AI for outline and first structure. Write the core yourself. Use AI for clarity pass and counter-argument spotting.</w:t>
      </w:r>
    </w:p>
    <w:p>
      <w:pPr>
        <w:pStyle w:val="BodyText"/>
      </w:pPr>
      <w:r>
        <w:rPr>
          <w:bCs/>
          <w:b/>
        </w:rPr>
        <w:t xml:space="preserve">Exam periods:</w:t>
      </w:r>
      <w:r>
        <w:t xml:space="preserve"> </w:t>
      </w:r>
      <w:r>
        <w:t xml:space="preserve">Generate practice sets from your own notes. Explain concepts back to the AI and have it critique.</w:t>
      </w:r>
    </w:p>
    <w:p>
      <w:pPr>
        <w:pStyle w:val="BodyText"/>
      </w:pPr>
      <w:r>
        <w:rPr>
          <w:bCs/>
          <w:b/>
        </w:rPr>
        <w:t xml:space="preserve">Review weekly:</w:t>
      </w:r>
      <w:r>
        <w:t xml:space="preserve"> </w:t>
      </w:r>
      <w:r>
        <w:t xml:space="preserve">What prompts gave the best study material? Save them.</w:t>
      </w:r>
    </w:p>
    <w:bookmarkEnd w:id="26"/>
    <w:bookmarkStart w:id="27" w:name="pro-tips"/>
    <w:p>
      <w:pPr>
        <w:pStyle w:val="Heading2"/>
      </w:pPr>
      <w:r>
        <w:t xml:space="preserve">Pro Tips</w:t>
      </w:r>
    </w:p>
    <w:p>
      <w:pPr>
        <w:numPr>
          <w:ilvl w:val="0"/>
          <w:numId w:val="1005"/>
        </w:numPr>
      </w:pPr>
      <w:r>
        <w:t xml:space="preserve">The highest value is using AI on your own notes and materials, not random web content.</w:t>
      </w:r>
    </w:p>
    <w:p>
      <w:pPr>
        <w:numPr>
          <w:ilvl w:val="0"/>
          <w:numId w:val="1005"/>
        </w:numPr>
      </w:pPr>
      <w:r>
        <w:t xml:space="preserve">Ask the AI to quiz you and critique your answers.</w:t>
      </w:r>
    </w:p>
    <w:p>
      <w:pPr>
        <w:numPr>
          <w:ilvl w:val="0"/>
          <w:numId w:val="1005"/>
        </w:numPr>
      </w:pPr>
      <w:r>
        <w:t xml:space="preserve">Combine with active recall and spaced repetition for real retention.</w:t>
      </w:r>
    </w:p>
    <w:p>
      <w:pPr>
        <w:numPr>
          <w:ilvl w:val="0"/>
          <w:numId w:val="1005"/>
        </w:numPr>
      </w:pPr>
      <w:r>
        <w:t xml:space="preserve">Be transparent with instructors if they ask.</w:t>
      </w:r>
    </w:p>
    <w:bookmarkEnd w:id="27"/>
    <w:bookmarkStart w:id="28" w:name="common-pitfalls"/>
    <w:p>
      <w:pPr>
        <w:pStyle w:val="Heading2"/>
      </w:pPr>
      <w:r>
        <w:t xml:space="preserve">Common Pitfalls</w:t>
      </w:r>
    </w:p>
    <w:p>
      <w:pPr>
        <w:numPr>
          <w:ilvl w:val="0"/>
          <w:numId w:val="1006"/>
        </w:numPr>
      </w:pPr>
      <w:r>
        <w:t xml:space="preserve">Using AI to avoid reading or understanding the material.</w:t>
      </w:r>
    </w:p>
    <w:p>
      <w:pPr>
        <w:numPr>
          <w:ilvl w:val="0"/>
          <w:numId w:val="1006"/>
        </w:numPr>
      </w:pPr>
      <w:r>
        <w:t xml:space="preserve">Submitting unedited AI text.</w:t>
      </w:r>
    </w:p>
    <w:p>
      <w:pPr>
        <w:numPr>
          <w:ilvl w:val="0"/>
          <w:numId w:val="1006"/>
        </w:numPr>
      </w:pPr>
      <w:r>
        <w:t xml:space="preserve">Trusting AI citations without checking.</w:t>
      </w:r>
    </w:p>
    <w:p>
      <w:pPr>
        <w:numPr>
          <w:ilvl w:val="0"/>
          <w:numId w:val="1006"/>
        </w:numPr>
      </w:pPr>
      <w:r>
        <w:t xml:space="preserve">Treating AI as a replacement for doing the work that builds skill.</w:t>
      </w:r>
    </w:p>
    <w:p>
      <w:pPr>
        <w:pStyle w:val="FirstParagraph"/>
      </w:pPr>
      <w:r>
        <w:t xml:space="preserve">Use AI to study more effectively and spend less time on mechanical tasks. The goal is deeper understanding and better work, not less effort on learning. The students who win use it as a tutor and editor that is available 24/7, while still doing the thinking themselves.</w:t>
      </w:r>
    </w:p>
    <w:bookmarkEnd w:id="28"/>
    <w:bookmarkStart w:id="29" w:name="additional-guidance-and-checklists"/>
    <w:p>
      <w:pPr>
        <w:pStyle w:val="Heading2"/>
      </w:pPr>
      <w:r>
        <w:t xml:space="preserve">Additional Guidance and Checklists</w:t>
      </w:r>
    </w:p>
    <w:p>
      <w:pPr>
        <w:pStyle w:val="FirstParagraph"/>
      </w:pPr>
      <w:r>
        <w:rPr>
          <w:bCs/>
          <w:b/>
        </w:rPr>
        <w:t xml:space="preserve">Numbered pre-use checklist (run every time):</w:t>
      </w:r>
    </w:p>
    <w:p>
      <w:pPr>
        <w:numPr>
          <w:ilvl w:val="0"/>
          <w:numId w:val="1007"/>
        </w:numPr>
      </w:pPr>
      <w:r>
        <w:t xml:space="preserve">Confirm the goal and constraints are still accurate.</w:t>
      </w:r>
    </w:p>
    <w:p>
      <w:pPr>
        <w:numPr>
          <w:ilvl w:val="0"/>
          <w:numId w:val="1007"/>
        </w:numPr>
      </w:pPr>
      <w:r>
        <w:t xml:space="preserve">Update any [[Token]] values with current data.</w:t>
      </w:r>
    </w:p>
    <w:p>
      <w:pPr>
        <w:numPr>
          <w:ilvl w:val="0"/>
          <w:numId w:val="1007"/>
        </w:numPr>
      </w:pPr>
      <w:r>
        <w:t xml:space="preserve">Run the core prompt or workflow.</w:t>
      </w:r>
    </w:p>
    <w:p>
      <w:pPr>
        <w:numPr>
          <w:ilvl w:val="0"/>
          <w:numId w:val="1007"/>
        </w:numPr>
      </w:pPr>
      <w:r>
        <w:t xml:space="preserve">Human review for accuracy, tone, and compliance.</w:t>
      </w:r>
    </w:p>
    <w:p>
      <w:pPr>
        <w:numPr>
          <w:ilvl w:val="0"/>
          <w:numId w:val="1007"/>
        </w:numPr>
      </w:pPr>
      <w:r>
        <w:t xml:space="preserve">Log time and outcome for later tuning.</w:t>
      </w:r>
    </w:p>
    <w:p>
      <w:pPr>
        <w:pStyle w:val="FirstParagraph"/>
      </w:pPr>
      <w:r>
        <w:rPr>
          <w:bCs/>
          <w:b/>
        </w:rPr>
        <w:t xml:space="preserve">Common failure modes and fixes:</w:t>
      </w:r>
    </w:p>
    <w:p>
      <w:pPr>
        <w:numPr>
          <w:ilvl w:val="0"/>
          <w:numId w:val="1008"/>
        </w:numPr>
      </w:pPr>
      <w:r>
        <w:t xml:space="preserve">Output too generic: add 2-3 specific examples from your real work to the prompt.</w:t>
      </w:r>
    </w:p>
    <w:p>
      <w:pPr>
        <w:numPr>
          <w:ilvl w:val="0"/>
          <w:numId w:val="1008"/>
        </w:numPr>
      </w:pPr>
      <w:r>
        <w:t xml:space="preserve">Wrong length or format: specify exact word count, bullet vs paragraph, or section headings in the prompt.</w:t>
      </w:r>
    </w:p>
    <w:p>
      <w:pPr>
        <w:numPr>
          <w:ilvl w:val="0"/>
          <w:numId w:val="1008"/>
        </w:numPr>
      </w:pPr>
      <w:r>
        <w:t xml:space="preserve">Outdated info: add</w:t>
      </w:r>
      <w:r>
        <w:t xml:space="preserve"> </w:t>
      </w:r>
      <w:r>
        <w:t xml:space="preserve">“</w:t>
      </w:r>
      <w:r>
        <w:t xml:space="preserve">use only information from the attached sources or current date</w:t>
      </w:r>
      <w:r>
        <w:t xml:space="preserve">”</w:t>
      </w:r>
      <w:r>
        <w:t xml:space="preserve"> </w:t>
      </w:r>
      <w:r>
        <w:t xml:space="preserve">and paste fresh context.</w:t>
      </w:r>
    </w:p>
    <w:p>
      <w:pPr>
        <w:numPr>
          <w:ilvl w:val="0"/>
          <w:numId w:val="1008"/>
        </w:numPr>
      </w:pPr>
      <w:r>
        <w:t xml:space="preserve">Tone drift: paste 2-3 examples of the exact tone you want.</w:t>
      </w:r>
    </w:p>
    <w:p>
      <w:pPr>
        <w:pStyle w:val="FirstParagraph"/>
      </w:pPr>
      <w:r>
        <w:rPr>
          <w:bCs/>
          <w:b/>
        </w:rPr>
        <w:t xml:space="preserve">Pro Tips (continued):</w:t>
      </w:r>
    </w:p>
    <w:p>
      <w:pPr>
        <w:numPr>
          <w:ilvl w:val="0"/>
          <w:numId w:val="1009"/>
        </w:numPr>
      </w:pPr>
      <w:r>
        <w:t xml:space="preserve">Version your best prompts with dates and results.</w:t>
      </w:r>
    </w:p>
    <w:p>
      <w:pPr>
        <w:numPr>
          <w:ilvl w:val="0"/>
          <w:numId w:val="1009"/>
        </w:numPr>
      </w:pPr>
      <w:r>
        <w:t xml:space="preserve">Keep a</w:t>
      </w:r>
      <w:r>
        <w:t xml:space="preserve"> </w:t>
      </w:r>
      <w:r>
        <w:t xml:space="preserve">“</w:t>
      </w:r>
      <w:r>
        <w:t xml:space="preserve">bad outputs</w:t>
      </w:r>
      <w:r>
        <w:t xml:space="preserve">”</w:t>
      </w:r>
      <w:r>
        <w:t xml:space="preserve"> </w:t>
      </w:r>
      <w:r>
        <w:t xml:space="preserve">note so you stop repeating the same mistakes.</w:t>
      </w:r>
    </w:p>
    <w:p>
      <w:pPr>
        <w:numPr>
          <w:ilvl w:val="0"/>
          <w:numId w:val="1009"/>
        </w:numPr>
      </w:pPr>
      <w:r>
        <w:t xml:space="preserve">When in doubt, simplify the prompt and add concrete examples rather than more instructions.</w:t>
      </w:r>
    </w:p>
    <w:p>
      <w:pPr>
        <w:pStyle w:val="FirstParagraph"/>
      </w:pPr>
      <w:r>
        <w:rPr>
          <w:bCs/>
          <w:b/>
        </w:rPr>
        <w:t xml:space="preserve">Final reminder:</w:t>
      </w:r>
      <w:r>
        <w:t xml:space="preserve"> </w:t>
      </w:r>
      <w:r>
        <w:t xml:space="preserve">AI accelerates. You decide, edit, and own the result. Use the numbered steps and checklists above on every significant piece of work until the pattern is automatic.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2026-07-02T17:12:52Z</dcterms:created>
  <dcterms:modified xsi:type="dcterms:W3CDTF">2026-07-02T17:12:52Z</dcterms:modified>
</cp:coreProperties>
</file>

<file path=docProps/custom.xml><?xml version="1.0" encoding="utf-8"?>
<Properties xmlns="http://schemas.openxmlformats.org/officeDocument/2006/custom-properties" xmlns:vt="http://schemas.openxmlformats.org/officeDocument/2006/docPropsVTypes"/>
</file>