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ai-for-realtors-playbook"/>
    <w:p>
      <w:pPr>
        <w:pStyle w:val="Heading1"/>
      </w:pPr>
      <w:r>
        <w:t xml:space="preserve">AI for Realtors Playbook</w:t>
      </w:r>
    </w:p>
    <w:p>
      <w:pPr>
        <w:pStyle w:val="FirstParagraph"/>
      </w:pPr>
      <w:r>
        <w:t xml:space="preserve">Enter your market, key pain points, and tools. Receive a focused playbook with ready prompts and workflows for listing descriptions, social and video content, CMA narration, lead follow-up, transaction coordination, recommended tools, Fair Housing and MLS compliance cautions, brokerage policy notes, and a simple lead nurture automation pattern.</w:t>
      </w:r>
    </w:p>
    <w:bookmarkStart w:id="20" w:name="how-to-use-this-template"/>
    <w:p>
      <w:pPr>
        <w:pStyle w:val="Heading2"/>
      </w:pPr>
      <w:r>
        <w:t xml:space="preserve">How to Use This Template</w:t>
      </w:r>
    </w:p>
    <w:p>
      <w:pPr>
        <w:pStyle w:val="FirstParagraph"/>
      </w:pPr>
      <w:r>
        <w:t xml:space="preserve">Replace [[Tokens]]. Use the prompts as starting points and always review for local accuracy and compliance. Keep a human realtor in the loop for every client-facing message and document.</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Market</w:t>
            </w:r>
          </w:p>
        </w:tc>
        <w:tc>
          <w:tcPr/>
          <w:p>
            <w:pPr>
              <w:pStyle w:val="Compact"/>
              <w:jc w:val="left"/>
            </w:pPr>
            <w:r>
              <w:t xml:space="preserve">City or region + property types you specialize in</w:t>
            </w:r>
          </w:p>
        </w:tc>
      </w:tr>
      <w:tr>
        <w:tc>
          <w:tcPr/>
          <w:p>
            <w:pPr>
              <w:pStyle w:val="Compact"/>
              <w:jc w:val="left"/>
            </w:pPr>
            <w:r>
              <w:t xml:space="preserve">Pain points</w:t>
            </w:r>
          </w:p>
        </w:tc>
        <w:tc>
          <w:tcPr/>
          <w:p>
            <w:pPr>
              <w:pStyle w:val="Compact"/>
              <w:jc w:val="left"/>
            </w:pPr>
            <w:r>
              <w:t xml:space="preserve">Time sinks like descriptions, follow-ups, paperwork, content creation</w:t>
            </w:r>
          </w:p>
        </w:tc>
      </w:tr>
      <w:tr>
        <w:tc>
          <w:tcPr/>
          <w:p>
            <w:pPr>
              <w:pStyle w:val="Compact"/>
              <w:jc w:val="left"/>
            </w:pPr>
            <w:r>
              <w:t xml:space="preserve">Tools</w:t>
            </w:r>
          </w:p>
        </w:tc>
        <w:tc>
          <w:tcPr/>
          <w:p>
            <w:pPr>
              <w:pStyle w:val="Compact"/>
              <w:jc w:val="left"/>
            </w:pPr>
            <w:r>
              <w:t xml:space="preserve">Current CRM, MLS access, Canva, phone, email, social</w:t>
            </w:r>
          </w:p>
        </w:tc>
      </w:tr>
    </w:tbl>
    <w:bookmarkEnd w:id="21"/>
    <w:bookmarkStart w:id="22" w:name="section-1-core-workflows-and-prompts"/>
    <w:p>
      <w:pPr>
        <w:pStyle w:val="Heading2"/>
      </w:pPr>
      <w:r>
        <w:t xml:space="preserve">Section 1 — Core Workflows and Prompts</w:t>
      </w:r>
    </w:p>
    <w:p>
      <w:pPr>
        <w:pStyle w:val="FirstParagraph"/>
      </w:pPr>
      <w:r>
        <w:rPr>
          <w:bCs/>
          <w:b/>
        </w:rPr>
        <w:t xml:space="preserve">Listing descriptions (fast + compliant):</w:t>
      </w:r>
    </w:p>
    <w:p>
      <w:pPr>
        <w:pStyle w:val="BodyText"/>
      </w:pPr>
      <w:r>
        <w:t xml:space="preserve">“</w:t>
      </w:r>
      <w:r>
        <w:t xml:space="preserve">Write a 120-160 word listing description for a [[beds/baths/sqft]] [[property type]] at [[address or area]]. Highlight [[key features 2-3]]. Use warm, professional tone. Include one lifestyle benefit. Mention [[neighborhood or school note]] if accurate. Avoid fair housing trigger words.</w:t>
      </w:r>
      <w:r>
        <w:t xml:space="preserve">”</w:t>
      </w:r>
    </w:p>
    <w:p>
      <w:pPr>
        <w:pStyle w:val="BodyText"/>
      </w:pPr>
      <w:r>
        <w:rPr>
          <w:bCs/>
          <w:b/>
        </w:rPr>
        <w:t xml:space="preserve">Social content from one listing:</w:t>
      </w:r>
    </w:p>
    <w:p>
      <w:pPr>
        <w:pStyle w:val="BodyText"/>
      </w:pPr>
      <w:r>
        <w:t xml:space="preserve">“</w:t>
      </w:r>
      <w:r>
        <w:t xml:space="preserve">From this listing info [[paste]], create: 1 Instagram caption with emoji and call to action, 1 Facebook post for local group, 3 short video script hooks (under 15 sec), and 5 hashtag suggestions. Tone: friendly local expert.</w:t>
      </w:r>
      <w:r>
        <w:t xml:space="preserve">”</w:t>
      </w:r>
    </w:p>
    <w:p>
      <w:pPr>
        <w:pStyle w:val="BodyText"/>
      </w:pPr>
      <w:r>
        <w:rPr>
          <w:bCs/>
          <w:b/>
        </w:rPr>
        <w:t xml:space="preserve">CMA narration script:</w:t>
      </w:r>
    </w:p>
    <w:p>
      <w:pPr>
        <w:pStyle w:val="BodyText"/>
      </w:pPr>
      <w:r>
        <w:t xml:space="preserve">“</w:t>
      </w:r>
      <w:r>
        <w:t xml:space="preserve">Turn these comps and adjustments [[paste data]] into a 90-second spoken script a client can understand. Start with the subject property value range, explain 2-3 key comps, and close with recommended list price reasoning.</w:t>
      </w:r>
      <w:r>
        <w:t xml:space="preserve">”</w:t>
      </w:r>
    </w:p>
    <w:p>
      <w:pPr>
        <w:pStyle w:val="BodyText"/>
      </w:pPr>
      <w:r>
        <w:rPr>
          <w:bCs/>
          <w:b/>
        </w:rPr>
        <w:t xml:space="preserve">Lead follow-up sequences:</w:t>
      </w:r>
    </w:p>
    <w:p>
      <w:pPr>
        <w:pStyle w:val="BodyText"/>
      </w:pPr>
      <w:r>
        <w:t xml:space="preserve">“</w:t>
      </w:r>
      <w:r>
        <w:t xml:space="preserve">Write a 4-touch follow-up sequence for a new lead who inquired about homes in [[area]] with [[budget or need]]. Touch 1: immediate helpful reply. Touch 2: value add (market update or resource). Touch 3: soft check-in. Touch 4: specific new listing or invitation. Keep each under 80 words.</w:t>
      </w:r>
      <w:r>
        <w:t xml:space="preserve">”</w:t>
      </w:r>
    </w:p>
    <w:p>
      <w:pPr>
        <w:pStyle w:val="BodyText"/>
      </w:pPr>
      <w:r>
        <w:rPr>
          <w:bCs/>
          <w:b/>
        </w:rPr>
        <w:t xml:space="preserve">Transaction coordination checklist prompt:</w:t>
      </w:r>
    </w:p>
    <w:p>
      <w:pPr>
        <w:pStyle w:val="BodyText"/>
      </w:pPr>
      <w:r>
        <w:t xml:space="preserve">“</w:t>
      </w:r>
      <w:r>
        <w:t xml:space="preserve">From these transaction details [[paste status and dates]], produce a 14-day countdown checklist with responsible party for each item and suggested client communication points. Flag any missing documents or deadlines.</w:t>
      </w:r>
      <w:r>
        <w:t xml:space="preserve">”</w:t>
      </w:r>
    </w:p>
    <w:bookmarkEnd w:id="22"/>
    <w:bookmarkStart w:id="23" w:name="section-2-tool-stack-for-realtors"/>
    <w:p>
      <w:pPr>
        <w:pStyle w:val="Heading2"/>
      </w:pPr>
      <w:r>
        <w:t xml:space="preserve">Section 2 — Tool Stack for Realtors</w:t>
      </w:r>
    </w:p>
    <w:p>
      <w:pPr>
        <w:numPr>
          <w:ilvl w:val="0"/>
          <w:numId w:val="1001"/>
        </w:numPr>
      </w:pPr>
      <w:r>
        <w:t xml:space="preserve">LLM: ChatGPT or Claude for text, voice mode for scripts on the go.</w:t>
      </w:r>
    </w:p>
    <w:p>
      <w:pPr>
        <w:numPr>
          <w:ilvl w:val="0"/>
          <w:numId w:val="1001"/>
        </w:numPr>
      </w:pPr>
      <w:r>
        <w:t xml:space="preserve">Creative: Canva + Magic Studio or phone photo enhancers for listing images.</w:t>
      </w:r>
    </w:p>
    <w:p>
      <w:pPr>
        <w:numPr>
          <w:ilvl w:val="0"/>
          <w:numId w:val="1001"/>
        </w:numPr>
      </w:pPr>
      <w:r>
        <w:t xml:space="preserve">Video: CapCut, InShot, or native social editors with AI captions.</w:t>
      </w:r>
    </w:p>
    <w:p>
      <w:pPr>
        <w:numPr>
          <w:ilvl w:val="0"/>
          <w:numId w:val="1001"/>
        </w:numPr>
      </w:pPr>
      <w:r>
        <w:t xml:space="preserve">CRM / follow-up: Follow Up Boss, kvCORE, or similar with AI features; or Make/Zapier + LLM for custom.</w:t>
      </w:r>
    </w:p>
    <w:p>
      <w:pPr>
        <w:numPr>
          <w:ilvl w:val="0"/>
          <w:numId w:val="1001"/>
        </w:numPr>
      </w:pPr>
      <w:r>
        <w:t xml:space="preserve">Photo: Specialized listing photo tools or free upscalers.</w:t>
      </w:r>
    </w:p>
    <w:p>
      <w:pPr>
        <w:pStyle w:val="FirstParagraph"/>
      </w:pPr>
      <w:r>
        <w:rPr>
          <w:bCs/>
          <w:b/>
        </w:rPr>
        <w:t xml:space="preserve">Recommended starter:</w:t>
      </w:r>
      <w:r>
        <w:t xml:space="preserve"> </w:t>
      </w:r>
      <w:r>
        <w:t xml:space="preserve">One strong LLM + Canva + your CRM. Add video editor when you have consistent content rhythm.</w:t>
      </w:r>
    </w:p>
    <w:p>
      <w:pPr>
        <w:pStyle w:val="BodyText"/>
      </w:pPr>
      <w:r>
        <w:rPr>
          <w:bCs/>
          <w:b/>
        </w:rPr>
        <w:t xml:space="preserve">Numbered daily rhythm for content:</w:t>
      </w:r>
    </w:p>
    <w:p>
      <w:pPr>
        <w:numPr>
          <w:ilvl w:val="0"/>
          <w:numId w:val="1002"/>
        </w:numPr>
      </w:pPr>
      <w:r>
        <w:t xml:space="preserve">Pull new or refreshed listing data.</w:t>
      </w:r>
    </w:p>
    <w:p>
      <w:pPr>
        <w:numPr>
          <w:ilvl w:val="0"/>
          <w:numId w:val="1002"/>
        </w:numPr>
      </w:pPr>
      <w:r>
        <w:t xml:space="preserve">Run description + social prompt batch.</w:t>
      </w:r>
    </w:p>
    <w:p>
      <w:pPr>
        <w:numPr>
          <w:ilvl w:val="0"/>
          <w:numId w:val="1002"/>
        </w:numPr>
      </w:pPr>
      <w:r>
        <w:t xml:space="preserve">Human polish and compliance check.</w:t>
      </w:r>
    </w:p>
    <w:p>
      <w:pPr>
        <w:numPr>
          <w:ilvl w:val="0"/>
          <w:numId w:val="1002"/>
        </w:numPr>
      </w:pPr>
      <w:r>
        <w:t xml:space="preserve">Schedule posts and set follow-up tasks.</w:t>
      </w:r>
    </w:p>
    <w:p>
      <w:pPr>
        <w:numPr>
          <w:ilvl w:val="0"/>
          <w:numId w:val="1002"/>
        </w:numPr>
      </w:pPr>
      <w:r>
        <w:t xml:space="preserve">Log time saved.</w:t>
      </w:r>
    </w:p>
    <w:bookmarkEnd w:id="23"/>
    <w:bookmarkStart w:id="24" w:name="X6e3c7392bc377c1af32c4511204c261a8f1786f"/>
    <w:p>
      <w:pPr>
        <w:pStyle w:val="Heading2"/>
      </w:pPr>
      <w:r>
        <w:t xml:space="preserve">Section 3 — Fair Housing and Compliance Notes</w:t>
      </w:r>
    </w:p>
    <w:p>
      <w:pPr>
        <w:pStyle w:val="FirstParagraph"/>
      </w:pPr>
      <w:r>
        <w:rPr>
          <w:bCs/>
          <w:b/>
        </w:rPr>
        <w:t xml:space="preserve">Critical cautions (apply to every prompt and output):</w:t>
      </w:r>
    </w:p>
    <w:p>
      <w:pPr>
        <w:numPr>
          <w:ilvl w:val="0"/>
          <w:numId w:val="1003"/>
        </w:numPr>
      </w:pPr>
      <w:r>
        <w:t xml:space="preserve">Never describe neighborhoods in terms of protected classes (race, religion, national origin, familial status, disability, sex, etc.).</w:t>
      </w:r>
    </w:p>
    <w:p>
      <w:pPr>
        <w:numPr>
          <w:ilvl w:val="0"/>
          <w:numId w:val="1003"/>
        </w:numPr>
      </w:pPr>
      <w:r>
        <w:t xml:space="preserve">Avoid phrases like</w:t>
      </w:r>
      <w:r>
        <w:t xml:space="preserve"> </w:t>
      </w:r>
      <w:r>
        <w:t xml:space="preserve">“</w:t>
      </w:r>
      <w:r>
        <w:t xml:space="preserve">perfect for young families,</w:t>
      </w:r>
      <w:r>
        <w:t xml:space="preserve">”</w:t>
      </w:r>
      <w:r>
        <w:t xml:space="preserve"> </w:t>
      </w:r>
      <w:r>
        <w:t xml:space="preserve">“</w:t>
      </w:r>
      <w:r>
        <w:t xml:space="preserve">safe area,</w:t>
      </w:r>
      <w:r>
        <w:t xml:space="preserve">”</w:t>
      </w:r>
      <w:r>
        <w:t xml:space="preserve"> </w:t>
      </w:r>
      <w:r>
        <w:t xml:space="preserve">“</w:t>
      </w:r>
      <w:r>
        <w:t xml:space="preserve">quiet street</w:t>
      </w:r>
      <w:r>
        <w:t xml:space="preserve">”</w:t>
      </w:r>
      <w:r>
        <w:t xml:space="preserve"> </w:t>
      </w:r>
      <w:r>
        <w:t xml:space="preserve">when they could be interpreted as code.</w:t>
      </w:r>
    </w:p>
    <w:p>
      <w:pPr>
        <w:numPr>
          <w:ilvl w:val="0"/>
          <w:numId w:val="1003"/>
        </w:numPr>
      </w:pPr>
      <w:r>
        <w:t xml:space="preserve">Stick to property features, location facts from MLS, and verifiable amenities.</w:t>
      </w:r>
    </w:p>
    <w:p>
      <w:pPr>
        <w:numPr>
          <w:ilvl w:val="0"/>
          <w:numId w:val="1003"/>
        </w:numPr>
      </w:pPr>
      <w:r>
        <w:t xml:space="preserve">When in doubt, use neutral language focused on the home and verifiable facts.</w:t>
      </w:r>
    </w:p>
    <w:p>
      <w:pPr>
        <w:pStyle w:val="FirstParagraph"/>
      </w:pPr>
      <w:r>
        <w:rPr>
          <w:bCs/>
          <w:b/>
        </w:rPr>
        <w:t xml:space="preserve">MLS and brokerage rules:</w:t>
      </w:r>
      <w:r>
        <w:t xml:space="preserve"> </w:t>
      </w:r>
      <w:r>
        <w:t xml:space="preserve">Many boards have specific policies on AI-generated content. Check your local MLS rules and brokerage policy before publishing AI-assisted descriptions or images. Disclose AI assistance if required.</w:t>
      </w:r>
    </w:p>
    <w:p>
      <w:pPr>
        <w:pStyle w:val="BodyText"/>
      </w:pPr>
      <w:r>
        <w:rPr>
          <w:bCs/>
          <w:b/>
        </w:rPr>
        <w:t xml:space="preserve">Always have a licensed human review before any public or client use.</w:t>
      </w:r>
    </w:p>
    <w:p>
      <w:pPr>
        <w:pStyle w:val="BodyText"/>
      </w:pPr>
      <w:r>
        <w:rPr>
          <w:bCs/>
          <w:b/>
        </w:rPr>
        <w:t xml:space="preserve">Additional compliance checklist (run before publish):</w:t>
      </w:r>
    </w:p>
    <w:p>
      <w:pPr>
        <w:numPr>
          <w:ilvl w:val="0"/>
          <w:numId w:val="1004"/>
        </w:numPr>
      </w:pPr>
      <w:r>
        <w:t xml:space="preserve">All claims about schools, taxes, HOA verified or attributed to source.</w:t>
      </w:r>
    </w:p>
    <w:p>
      <w:pPr>
        <w:numPr>
          <w:ilvl w:val="0"/>
          <w:numId w:val="1004"/>
        </w:numPr>
      </w:pPr>
      <w:r>
        <w:t xml:space="preserve">No protected class language in description or captions.</w:t>
      </w:r>
    </w:p>
    <w:p>
      <w:pPr>
        <w:numPr>
          <w:ilvl w:val="0"/>
          <w:numId w:val="1004"/>
        </w:numPr>
      </w:pPr>
      <w:r>
        <w:t xml:space="preserve">Photos do not mislead on condition or features.</w:t>
      </w:r>
    </w:p>
    <w:p>
      <w:pPr>
        <w:numPr>
          <w:ilvl w:val="0"/>
          <w:numId w:val="1004"/>
        </w:numPr>
      </w:pPr>
      <w:r>
        <w:t xml:space="preserve">Any AI-generated image labeled if required by platform or brokerage.</w:t>
      </w:r>
    </w:p>
    <w:bookmarkEnd w:id="24"/>
    <w:bookmarkStart w:id="25" w:name="Xebab434b614441525d76a27127dbbd0f6809549"/>
    <w:p>
      <w:pPr>
        <w:pStyle w:val="Heading2"/>
      </w:pPr>
      <w:r>
        <w:t xml:space="preserve">Section 4 — Lead Nurture Automation Pattern</w:t>
      </w:r>
    </w:p>
    <w:p>
      <w:pPr>
        <w:pStyle w:val="FirstParagraph"/>
      </w:pPr>
      <w:r>
        <w:rPr>
          <w:bCs/>
          <w:b/>
        </w:rPr>
        <w:t xml:space="preserve">Simple low-code flow:</w:t>
      </w:r>
    </w:p>
    <w:p>
      <w:pPr>
        <w:numPr>
          <w:ilvl w:val="0"/>
          <w:numId w:val="1005"/>
        </w:numPr>
      </w:pPr>
      <w:r>
        <w:t xml:space="preserve">New lead captured in CRM or form.</w:t>
      </w:r>
    </w:p>
    <w:p>
      <w:pPr>
        <w:numPr>
          <w:ilvl w:val="0"/>
          <w:numId w:val="1005"/>
        </w:numPr>
      </w:pPr>
      <w:r>
        <w:t xml:space="preserve">Basic info sent to LLM with prompt for first helpful reply + 2 value touches.</w:t>
      </w:r>
    </w:p>
    <w:p>
      <w:pPr>
        <w:numPr>
          <w:ilvl w:val="0"/>
          <w:numId w:val="1005"/>
        </w:numPr>
      </w:pPr>
      <w:r>
        <w:t xml:space="preserve">Human reviews and sends first message (or approves automation for very standard leads).</w:t>
      </w:r>
    </w:p>
    <w:p>
      <w:pPr>
        <w:numPr>
          <w:ilvl w:val="0"/>
          <w:numId w:val="1005"/>
        </w:numPr>
      </w:pPr>
      <w:r>
        <w:t xml:space="preserve">Scheduled follow-ups fire with fresh listing or market info pulled from your sources.</w:t>
      </w:r>
    </w:p>
    <w:p>
      <w:pPr>
        <w:numPr>
          <w:ilvl w:val="0"/>
          <w:numId w:val="1005"/>
        </w:numPr>
      </w:pPr>
      <w:r>
        <w:t xml:space="preserve">Log every touch; human intervenes on any sign of serious interest or question.</w:t>
      </w:r>
    </w:p>
    <w:p>
      <w:pPr>
        <w:pStyle w:val="FirstParagraph"/>
      </w:pPr>
      <w:r>
        <w:rPr>
          <w:bCs/>
          <w:b/>
        </w:rPr>
        <w:t xml:space="preserve">Template for automation prompt:</w:t>
      </w:r>
      <w:r>
        <w:t xml:space="preserve"> </w:t>
      </w:r>
      <w:r>
        <w:t xml:space="preserve">“</w:t>
      </w:r>
      <w:r>
        <w:t xml:space="preserve">Given this lead [[data]], write message [[N]] that is helpful, references their interest in [[area or type]], and includes one specific, current, accurate piece of value. No hard sell.</w:t>
      </w:r>
      <w:r>
        <w:t xml:space="preserve">”</w:t>
      </w:r>
    </w:p>
    <w:bookmarkEnd w:id="25"/>
    <w:bookmarkStart w:id="26" w:name="section-5-30-day-implementation"/>
    <w:p>
      <w:pPr>
        <w:pStyle w:val="Heading2"/>
      </w:pPr>
      <w:r>
        <w:t xml:space="preserve">Section 5 — 30-Day Implementation</w:t>
      </w:r>
    </w:p>
    <w:p>
      <w:pPr>
        <w:pStyle w:val="FirstParagraph"/>
      </w:pPr>
      <w:r>
        <w:rPr>
          <w:bCs/>
          <w:b/>
        </w:rPr>
        <w:t xml:space="preserve">Week 1:</w:t>
      </w:r>
      <w:r>
        <w:t xml:space="preserve"> </w:t>
      </w:r>
      <w:r>
        <w:t xml:space="preserve">Master 2 prompts (listing description + follow-up). Generate 10 real examples and compare to your previous manual versions.</w:t>
      </w:r>
    </w:p>
    <w:p>
      <w:pPr>
        <w:pStyle w:val="BodyText"/>
      </w:pPr>
      <w:r>
        <w:rPr>
          <w:bCs/>
          <w:b/>
        </w:rPr>
        <w:t xml:space="preserve">Week 2:</w:t>
      </w:r>
      <w:r>
        <w:t xml:space="preserve"> </w:t>
      </w:r>
      <w:r>
        <w:t xml:space="preserve">Add social/video repurposing. Create 5 templates. Post 4-6 pieces of AI-assisted content with review.</w:t>
      </w:r>
    </w:p>
    <w:p>
      <w:pPr>
        <w:pStyle w:val="BodyText"/>
      </w:pPr>
      <w:r>
        <w:rPr>
          <w:bCs/>
          <w:b/>
        </w:rPr>
        <w:t xml:space="preserve">Week 3:</w:t>
      </w:r>
      <w:r>
        <w:t xml:space="preserve"> </w:t>
      </w:r>
      <w:r>
        <w:t xml:space="preserve">Build the first 3 touches of a nurture sequence in your CRM or automation tool. Test with 5 leads.</w:t>
      </w:r>
    </w:p>
    <w:p>
      <w:pPr>
        <w:pStyle w:val="BodyText"/>
      </w:pPr>
      <w:r>
        <w:rPr>
          <w:bCs/>
          <w:b/>
        </w:rPr>
        <w:t xml:space="preserve">Week 4:</w:t>
      </w:r>
      <w:r>
        <w:t xml:space="preserve"> </w:t>
      </w:r>
      <w:r>
        <w:t xml:space="preserve">Document your prompts and compliance checklist. Train one team member or VA. Measure time saved on descriptions and follow-ups.</w:t>
      </w:r>
    </w:p>
    <w:p>
      <w:pPr>
        <w:pStyle w:val="BodyText"/>
      </w:pPr>
      <w:r>
        <w:rPr>
          <w:bCs/>
          <w:b/>
        </w:rPr>
        <w:t xml:space="preserve">Ongoing:</w:t>
      </w:r>
      <w:r>
        <w:t xml:space="preserve"> </w:t>
      </w:r>
      <w:r>
        <w:t xml:space="preserve">Review one week of AI-assisted output together monthly for voice and compliance.</w:t>
      </w:r>
    </w:p>
    <w:p>
      <w:pPr>
        <w:pStyle w:val="BodyText"/>
      </w:pPr>
      <w:r>
        <w:rPr>
          <w:bCs/>
          <w:b/>
        </w:rPr>
        <w:t xml:space="preserve">Numbered weekly review questions:</w:t>
      </w:r>
    </w:p>
    <w:p>
      <w:pPr>
        <w:numPr>
          <w:ilvl w:val="0"/>
          <w:numId w:val="1006"/>
        </w:numPr>
      </w:pPr>
      <w:r>
        <w:t xml:space="preserve">Which prompts produced the least editing?</w:t>
      </w:r>
    </w:p>
    <w:p>
      <w:pPr>
        <w:numPr>
          <w:ilvl w:val="0"/>
          <w:numId w:val="1006"/>
        </w:numPr>
      </w:pPr>
      <w:r>
        <w:t xml:space="preserve">Any compliance flags caught late?</w:t>
      </w:r>
    </w:p>
    <w:p>
      <w:pPr>
        <w:numPr>
          <w:ilvl w:val="0"/>
          <w:numId w:val="1006"/>
        </w:numPr>
      </w:pPr>
      <w:r>
        <w:t xml:space="preserve">Time saved vs last month on the same tasks?</w:t>
      </w:r>
    </w:p>
    <w:p>
      <w:pPr>
        <w:numPr>
          <w:ilvl w:val="0"/>
          <w:numId w:val="1006"/>
        </w:numPr>
      </w:pPr>
      <w:r>
        <w:t xml:space="preserve">One new use case to test next week?</w:t>
      </w:r>
    </w:p>
    <w:bookmarkEnd w:id="26"/>
    <w:bookmarkStart w:id="27" w:name="pro-tips"/>
    <w:p>
      <w:pPr>
        <w:pStyle w:val="Heading2"/>
      </w:pPr>
      <w:r>
        <w:t xml:space="preserve">Pro Tips</w:t>
      </w:r>
    </w:p>
    <w:p>
      <w:pPr>
        <w:numPr>
          <w:ilvl w:val="0"/>
          <w:numId w:val="1007"/>
        </w:numPr>
      </w:pPr>
      <w:r>
        <w:t xml:space="preserve">The winning pattern for most agents is</w:t>
      </w:r>
      <w:r>
        <w:t xml:space="preserve"> </w:t>
      </w:r>
      <w:r>
        <w:t xml:space="preserve">“</w:t>
      </w:r>
      <w:r>
        <w:t xml:space="preserve">AI draft + realtor polish + local knowledge + compliance check</w:t>
      </w:r>
      <w:r>
        <w:t xml:space="preserve">”</w:t>
      </w:r>
      <w:r>
        <w:t xml:space="preserve"> </w:t>
      </w:r>
      <w:r>
        <w:t xml:space="preserve">in under 5 minutes.</w:t>
      </w:r>
    </w:p>
    <w:p>
      <w:pPr>
        <w:numPr>
          <w:ilvl w:val="0"/>
          <w:numId w:val="1007"/>
        </w:numPr>
      </w:pPr>
      <w:r>
        <w:t xml:space="preserve">Feed your own best past listings and messages back as examples for better voice match.</w:t>
      </w:r>
    </w:p>
    <w:p>
      <w:pPr>
        <w:numPr>
          <w:ilvl w:val="0"/>
          <w:numId w:val="1007"/>
        </w:numPr>
      </w:pPr>
      <w:r>
        <w:t xml:space="preserve">For photos and video, AI excels at ideas and editing; use real property photos and your on-camera presence for trust.</w:t>
      </w:r>
    </w:p>
    <w:p>
      <w:pPr>
        <w:numPr>
          <w:ilvl w:val="0"/>
          <w:numId w:val="1007"/>
        </w:numPr>
      </w:pPr>
      <w:r>
        <w:t xml:space="preserve">Batch similar tasks (all new listings one morning) to get into a rhythm with the prompts.</w:t>
      </w:r>
    </w:p>
    <w:p>
      <w:pPr>
        <w:numPr>
          <w:ilvl w:val="0"/>
          <w:numId w:val="1007"/>
        </w:numPr>
      </w:pPr>
      <w:r>
        <w:t xml:space="preserve">Keep a</w:t>
      </w:r>
      <w:r>
        <w:t xml:space="preserve"> </w:t>
      </w:r>
      <w:r>
        <w:t xml:space="preserve">“</w:t>
      </w:r>
      <w:r>
        <w:t xml:space="preserve">banned phrases</w:t>
      </w:r>
      <w:r>
        <w:t xml:space="preserve">”</w:t>
      </w:r>
      <w:r>
        <w:t xml:space="preserve"> </w:t>
      </w:r>
      <w:r>
        <w:t xml:space="preserve">list in your prompt or system note and update it from real edits.</w:t>
      </w:r>
    </w:p>
    <w:bookmarkEnd w:id="27"/>
    <w:bookmarkStart w:id="28" w:name="common-pitfalls"/>
    <w:p>
      <w:pPr>
        <w:pStyle w:val="Heading2"/>
      </w:pPr>
      <w:r>
        <w:t xml:space="preserve">Common Pitfalls</w:t>
      </w:r>
    </w:p>
    <w:p>
      <w:pPr>
        <w:numPr>
          <w:ilvl w:val="0"/>
          <w:numId w:val="1008"/>
        </w:numPr>
      </w:pPr>
      <w:r>
        <w:t xml:space="preserve">Publishing descriptions or posts without human review for accuracy and compliance.</w:t>
      </w:r>
    </w:p>
    <w:p>
      <w:pPr>
        <w:numPr>
          <w:ilvl w:val="0"/>
          <w:numId w:val="1008"/>
        </w:numPr>
      </w:pPr>
      <w:r>
        <w:t xml:space="preserve">Using generic prompts that ignore your market and brand.</w:t>
      </w:r>
    </w:p>
    <w:p>
      <w:pPr>
        <w:numPr>
          <w:ilvl w:val="0"/>
          <w:numId w:val="1008"/>
        </w:numPr>
      </w:pPr>
      <w:r>
        <w:t xml:space="preserve">Over-automating follow-up to the point leads feel they are talking to a robot.</w:t>
      </w:r>
    </w:p>
    <w:p>
      <w:pPr>
        <w:numPr>
          <w:ilvl w:val="0"/>
          <w:numId w:val="1008"/>
        </w:numPr>
      </w:pPr>
      <w:r>
        <w:t xml:space="preserve">Forgetting to check current MLS or brokerage AI policies.</w:t>
      </w:r>
    </w:p>
    <w:p>
      <w:pPr>
        <w:numPr>
          <w:ilvl w:val="0"/>
          <w:numId w:val="1008"/>
        </w:numPr>
      </w:pPr>
      <w:r>
        <w:t xml:space="preserve">Skipping the numbered compliance checklist on high-volume days.</w:t>
      </w:r>
    </w:p>
    <w:p>
      <w:pPr>
        <w:pStyle w:val="FirstParagraph"/>
      </w:pPr>
      <w:r>
        <w:t xml:space="preserve">Use AI to remove the repetitive writing and research friction so you can spend more time with clients and on the parts of the job that require your license and relationships. Prompt well, review everything, stay compliant, and the time savings become more showings and closings. The best agents use the tools to be more present for the people who matter.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2026-07-02T17:12:51Z</dcterms:created>
  <dcterms:modified xsi:type="dcterms:W3CDTF">2026-07-02T17:12:51Z</dcterms:modified>
</cp:coreProperties>
</file>

<file path=docProps/custom.xml><?xml version="1.0" encoding="utf-8"?>
<Properties xmlns="http://schemas.openxmlformats.org/officeDocument/2006/custom-properties" xmlns:vt="http://schemas.openxmlformats.org/officeDocument/2006/docPropsVTypes"/>
</file>