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i-for-beginners-guide"/>
    <w:p>
      <w:pPr>
        <w:pStyle w:val="Heading1"/>
      </w:pPr>
      <w:r>
        <w:t xml:space="preserve">AI for Beginners Guide</w:t>
      </w:r>
    </w:p>
    <w:p>
      <w:pPr>
        <w:pStyle w:val="FirstParagraph"/>
      </w:pPr>
      <w:r>
        <w:t xml:space="preserve">Enter your personal or professional goals and current comfort level with technology. Receive a friendly, practical first guide that explains what AI actually does in plain language, recommends the right starter tools, gives you three safe first wins with ready prompts, covers the important safety and accuracy rules, and maps clear next steps so you can start getting value today without overwhelm.</w:t>
      </w:r>
    </w:p>
    <w:bookmarkStart w:id="20" w:name="how-to-use-this-template"/>
    <w:p>
      <w:pPr>
        <w:pStyle w:val="Heading2"/>
      </w:pPr>
      <w:r>
        <w:t xml:space="preserve">How to Use This Template</w:t>
      </w:r>
    </w:p>
    <w:p>
      <w:pPr>
        <w:pStyle w:val="FirstParagraph"/>
      </w:pPr>
      <w:r>
        <w:t xml:space="preserve">Answer the inputs. Replace</w:t>
      </w:r>
      <w:r>
        <w:t xml:space="preserve"> </w:t>
      </w:r>
      <w:r>
        <w:rPr>
          <w:rStyle w:val="VerbatimChar"/>
        </w:rPr>
        <w:t xml:space="preserve">[[Tokens]]</w:t>
      </w:r>
      <w:r>
        <w:t xml:space="preserve"> </w:t>
      </w:r>
      <w:r>
        <w:t xml:space="preserve">with your details. Work through the sections in order. By the end you will have a short personal action plan plus copy-paste prompts you can try immediately in free tools.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Your goals</w:t>
            </w:r>
          </w:p>
        </w:tc>
        <w:tc>
          <w:tcPr/>
          <w:p>
            <w:pPr>
              <w:pStyle w:val="Compact"/>
              <w:jc w:val="left"/>
            </w:pPr>
            <w:r>
              <w:t xml:space="preserve">What you hope AI will help with (writing, research, planning, learning, admin, creative)</w:t>
            </w:r>
          </w:p>
        </w:tc>
      </w:tr>
      <w:tr>
        <w:tc>
          <w:tcPr/>
          <w:p>
            <w:pPr>
              <w:pStyle w:val="Compact"/>
              <w:jc w:val="left"/>
            </w:pPr>
            <w:r>
              <w:t xml:space="preserve">Comfort level</w:t>
            </w:r>
          </w:p>
        </w:tc>
        <w:tc>
          <w:tcPr/>
          <w:p>
            <w:pPr>
              <w:pStyle w:val="Compact"/>
              <w:jc w:val="left"/>
            </w:pPr>
            <w:r>
              <w:t xml:space="preserve">Complete beginner / Used chatbots a few times / Comfortable with apps and browsers</w:t>
            </w:r>
          </w:p>
        </w:tc>
      </w:tr>
      <w:tr>
        <w:tc>
          <w:tcPr/>
          <w:p>
            <w:pPr>
              <w:pStyle w:val="Compact"/>
              <w:jc w:val="left"/>
            </w:pPr>
            <w:r>
              <w:t xml:space="preserve">Time available per week</w:t>
            </w:r>
          </w:p>
        </w:tc>
        <w:tc>
          <w:tcPr/>
          <w:p>
            <w:pPr>
              <w:pStyle w:val="Compact"/>
              <w:jc w:val="left"/>
            </w:pPr>
            <w:r>
              <w:t xml:space="preserve">How many minutes or hours you can experiment right now</w:t>
            </w:r>
          </w:p>
        </w:tc>
      </w:tr>
      <w:tr>
        <w:tc>
          <w:tcPr/>
          <w:p>
            <w:pPr>
              <w:pStyle w:val="Compact"/>
              <w:jc w:val="left"/>
            </w:pPr>
            <w:r>
              <w:t xml:space="preserve">Main device</w:t>
            </w:r>
          </w:p>
        </w:tc>
        <w:tc>
          <w:tcPr/>
          <w:p>
            <w:pPr>
              <w:pStyle w:val="Compact"/>
              <w:jc w:val="left"/>
            </w:pPr>
            <w:r>
              <w:t xml:space="preserve">Phone, laptop, tablet</w:t>
            </w:r>
          </w:p>
        </w:tc>
      </w:tr>
    </w:tbl>
    <w:bookmarkEnd w:id="21"/>
    <w:bookmarkStart w:id="22" w:name="X3b262e3188ef7182225dad2fd26780ad6a863d1"/>
    <w:p>
      <w:pPr>
        <w:pStyle w:val="Heading2"/>
      </w:pPr>
      <w:r>
        <w:t xml:space="preserve">Section 1 — Plain-Language Mental Model of What AI Does</w:t>
      </w:r>
    </w:p>
    <w:p>
      <w:pPr>
        <w:pStyle w:val="FirstParagraph"/>
      </w:pPr>
      <w:r>
        <w:t xml:space="preserve">Think of a large language model as a very well-read assistant who has read most of the internet and books but has no personal experiences or real-time access unless connected to tools.</w:t>
      </w:r>
    </w:p>
    <w:p>
      <w:pPr>
        <w:pStyle w:val="BodyText"/>
      </w:pPr>
      <w:r>
        <w:rPr>
          <w:bCs/>
          <w:b/>
        </w:rPr>
        <w:t xml:space="preserve">What it is good at:</w:t>
      </w:r>
    </w:p>
    <w:p>
      <w:pPr>
        <w:numPr>
          <w:ilvl w:val="0"/>
          <w:numId w:val="1001"/>
        </w:numPr>
      </w:pPr>
      <w:r>
        <w:t xml:space="preserve">Summarizing long text quickly</w:t>
      </w:r>
    </w:p>
    <w:p>
      <w:pPr>
        <w:numPr>
          <w:ilvl w:val="0"/>
          <w:numId w:val="1001"/>
        </w:numPr>
      </w:pPr>
      <w:r>
        <w:t xml:space="preserve">Drafting first versions of emails, posts, plans, or explanations</w:t>
      </w:r>
    </w:p>
    <w:p>
      <w:pPr>
        <w:numPr>
          <w:ilvl w:val="0"/>
          <w:numId w:val="1001"/>
        </w:numPr>
      </w:pPr>
      <w:r>
        <w:t xml:space="preserve">Explaining difficult topics at your chosen level</w:t>
      </w:r>
    </w:p>
    <w:p>
      <w:pPr>
        <w:numPr>
          <w:ilvl w:val="0"/>
          <w:numId w:val="1001"/>
        </w:numPr>
      </w:pPr>
      <w:r>
        <w:t xml:space="preserve">Brainstorming lists, outlines, and options</w:t>
      </w:r>
    </w:p>
    <w:p>
      <w:pPr>
        <w:numPr>
          <w:ilvl w:val="0"/>
          <w:numId w:val="1001"/>
        </w:numPr>
      </w:pPr>
      <w:r>
        <w:t xml:space="preserve">Rephrasing or translating</w:t>
      </w:r>
    </w:p>
    <w:p>
      <w:pPr>
        <w:pStyle w:val="FirstParagraph"/>
      </w:pPr>
      <w:r>
        <w:rPr>
          <w:bCs/>
          <w:b/>
        </w:rPr>
        <w:t xml:space="preserve">What it is not:</w:t>
      </w:r>
    </w:p>
    <w:p>
      <w:pPr>
        <w:numPr>
          <w:ilvl w:val="0"/>
          <w:numId w:val="1002"/>
        </w:numPr>
      </w:pPr>
      <w:r>
        <w:t xml:space="preserve">A source of guaranteed facts (it can confidently invent things)</w:t>
      </w:r>
    </w:p>
    <w:p>
      <w:pPr>
        <w:numPr>
          <w:ilvl w:val="0"/>
          <w:numId w:val="1002"/>
        </w:numPr>
      </w:pPr>
      <w:r>
        <w:t xml:space="preserve">A replacement for your judgment on important decisions</w:t>
      </w:r>
    </w:p>
    <w:p>
      <w:pPr>
        <w:numPr>
          <w:ilvl w:val="0"/>
          <w:numId w:val="1002"/>
        </w:numPr>
      </w:pPr>
      <w:r>
        <w:t xml:space="preserve">Connected to your private data unless you explicitly give it access</w:t>
      </w:r>
    </w:p>
    <w:p>
      <w:pPr>
        <w:numPr>
          <w:ilvl w:val="0"/>
          <w:numId w:val="1002"/>
        </w:numPr>
      </w:pPr>
      <w:r>
        <w:t xml:space="preserve">Capable of</w:t>
      </w:r>
      <w:r>
        <w:t xml:space="preserve"> </w:t>
      </w:r>
      <w:r>
        <w:t xml:space="preserve">“</w:t>
      </w:r>
      <w:r>
        <w:t xml:space="preserve">understanding</w:t>
      </w:r>
      <w:r>
        <w:t xml:space="preserve">”</w:t>
      </w:r>
      <w:r>
        <w:t xml:space="preserve"> </w:t>
      </w:r>
      <w:r>
        <w:t xml:space="preserve">in the human sense — it predicts likely next words</w:t>
      </w:r>
    </w:p>
    <w:p>
      <w:pPr>
        <w:pStyle w:val="FirstParagraph"/>
      </w:pPr>
      <w:r>
        <w:rPr>
          <w:bCs/>
          <w:b/>
        </w:rPr>
        <w:t xml:space="preserve">Key mental model:</w:t>
      </w:r>
      <w:r>
        <w:t xml:space="preserve"> </w:t>
      </w:r>
      <w:r>
        <w:t xml:space="preserve">Treat every AI answer as a smart first draft from a helpful but sometimes overconfident intern. You are still the editor and decision maker.</w:t>
      </w:r>
    </w:p>
    <w:bookmarkEnd w:id="22"/>
    <w:bookmarkStart w:id="23" w:name="section-2-goal-tailored-first-use-cases"/>
    <w:p>
      <w:pPr>
        <w:pStyle w:val="Heading2"/>
      </w:pPr>
      <w:r>
        <w:t xml:space="preserve">Section 2 — Goal-Tailored First Use Cases</w:t>
      </w:r>
    </w:p>
    <w:p>
      <w:pPr>
        <w:pStyle w:val="FirstParagraph"/>
      </w:pPr>
      <w:r>
        <w:t xml:space="preserve">Match these starter ideas to the goals you listed.</w:t>
      </w:r>
    </w:p>
    <w:p>
      <w:pPr>
        <w:pStyle w:val="BodyText"/>
      </w:pPr>
      <w:r>
        <w:rPr>
          <w:bCs/>
          <w:b/>
        </w:rPr>
        <w:t xml:space="preserve">If your goal is writing and communication:</w:t>
      </w:r>
    </w:p>
    <w:p>
      <w:pPr>
        <w:numPr>
          <w:ilvl w:val="0"/>
          <w:numId w:val="1003"/>
        </w:numPr>
      </w:pPr>
      <w:r>
        <w:t xml:space="preserve">Turn rough notes into a clear email or post</w:t>
      </w:r>
    </w:p>
    <w:p>
      <w:pPr>
        <w:numPr>
          <w:ilvl w:val="0"/>
          <w:numId w:val="1003"/>
        </w:numPr>
      </w:pPr>
      <w:r>
        <w:t xml:space="preserve">Rephrase something to sound more professional or friendly</w:t>
      </w:r>
    </w:p>
    <w:p>
      <w:pPr>
        <w:numPr>
          <w:ilvl w:val="0"/>
          <w:numId w:val="1003"/>
        </w:numPr>
      </w:pPr>
      <w:r>
        <w:t xml:space="preserve">Create outlines before you write</w:t>
      </w:r>
    </w:p>
    <w:p>
      <w:pPr>
        <w:pStyle w:val="FirstParagraph"/>
      </w:pPr>
      <w:r>
        <w:rPr>
          <w:bCs/>
          <w:b/>
        </w:rPr>
        <w:t xml:space="preserve">If your goal is learning and research:</w:t>
      </w:r>
    </w:p>
    <w:p>
      <w:pPr>
        <w:numPr>
          <w:ilvl w:val="0"/>
          <w:numId w:val="1004"/>
        </w:numPr>
      </w:pPr>
      <w:r>
        <w:t xml:space="preserve">Explain a topic like you are 15 years old, then like you are an expert</w:t>
      </w:r>
    </w:p>
    <w:p>
      <w:pPr>
        <w:numPr>
          <w:ilvl w:val="0"/>
          <w:numId w:val="1004"/>
        </w:numPr>
      </w:pPr>
      <w:r>
        <w:t xml:space="preserve">Summarize a long article or video transcript</w:t>
      </w:r>
    </w:p>
    <w:p>
      <w:pPr>
        <w:numPr>
          <w:ilvl w:val="0"/>
          <w:numId w:val="1004"/>
        </w:numPr>
      </w:pPr>
      <w:r>
        <w:t xml:space="preserve">Generate practice questions on a subject</w:t>
      </w:r>
    </w:p>
    <w:p>
      <w:pPr>
        <w:pStyle w:val="FirstParagraph"/>
      </w:pPr>
      <w:r>
        <w:rPr>
          <w:bCs/>
          <w:b/>
        </w:rPr>
        <w:t xml:space="preserve">If your goal is planning and productivity:</w:t>
      </w:r>
    </w:p>
    <w:p>
      <w:pPr>
        <w:numPr>
          <w:ilvl w:val="0"/>
          <w:numId w:val="1005"/>
        </w:numPr>
      </w:pPr>
      <w:r>
        <w:t xml:space="preserve">Break a big project into next actions</w:t>
      </w:r>
    </w:p>
    <w:p>
      <w:pPr>
        <w:numPr>
          <w:ilvl w:val="0"/>
          <w:numId w:val="1005"/>
        </w:numPr>
      </w:pPr>
      <w:r>
        <w:t xml:space="preserve">Draft a weekly plan from a list of tasks</w:t>
      </w:r>
    </w:p>
    <w:p>
      <w:pPr>
        <w:numPr>
          <w:ilvl w:val="0"/>
          <w:numId w:val="1005"/>
        </w:numPr>
      </w:pPr>
      <w:r>
        <w:t xml:space="preserve">Turn a meeting agenda into talking points and follow-ups</w:t>
      </w:r>
    </w:p>
    <w:p>
      <w:pPr>
        <w:pStyle w:val="FirstParagraph"/>
      </w:pPr>
      <w:r>
        <w:rPr>
          <w:bCs/>
          <w:b/>
        </w:rPr>
        <w:t xml:space="preserve">Your top 3 starter use cases (pick or adapt):</w:t>
      </w:r>
    </w:p>
    <w:p>
      <w:pPr>
        <w:numPr>
          <w:ilvl w:val="0"/>
          <w:numId w:val="1006"/>
        </w:numPr>
      </w:pPr>
      <w:r>
        <w:t xml:space="preserve">[[Goal-matched use case 1]]</w:t>
      </w:r>
    </w:p>
    <w:p>
      <w:pPr>
        <w:numPr>
          <w:ilvl w:val="0"/>
          <w:numId w:val="1006"/>
        </w:numPr>
      </w:pPr>
      <w:r>
        <w:t xml:space="preserve">[[Goal-matched use case 2]]</w:t>
      </w:r>
    </w:p>
    <w:p>
      <w:pPr>
        <w:numPr>
          <w:ilvl w:val="0"/>
          <w:numId w:val="1006"/>
        </w:numPr>
      </w:pPr>
      <w:r>
        <w:t xml:space="preserve">[[Goal-matched use case 3]]</w:t>
      </w:r>
    </w:p>
    <w:bookmarkEnd w:id="23"/>
    <w:bookmarkStart w:id="24" w:name="X09026d839b36b9e56e9dcc951123efae9dab7c9"/>
    <w:p>
      <w:pPr>
        <w:pStyle w:val="Heading2"/>
      </w:pPr>
      <w:r>
        <w:t xml:space="preserve">Section 3 — 2-3 Starter Tools with Free Options</w:t>
      </w:r>
    </w:p>
    <w:p>
      <w:pPr>
        <w:pStyle w:val="FirstParagraph"/>
      </w:pPr>
      <w:r>
        <w:t xml:space="preserve">Start with one or two. Do not install everything at once.</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Tool</w:t>
            </w:r>
          </w:p>
        </w:tc>
        <w:tc>
          <w:tcPr/>
          <w:p>
            <w:pPr>
              <w:pStyle w:val="Compact"/>
              <w:jc w:val="left"/>
            </w:pPr>
            <w:r>
              <w:t xml:space="preserve">Best for beginners</w:t>
            </w:r>
          </w:p>
        </w:tc>
        <w:tc>
          <w:tcPr/>
          <w:p>
            <w:pPr>
              <w:pStyle w:val="Compact"/>
              <w:jc w:val="left"/>
            </w:pPr>
            <w:r>
              <w:t xml:space="preserve">Free tier highlights</w:t>
            </w:r>
          </w:p>
        </w:tc>
        <w:tc>
          <w:tcPr/>
          <w:p>
            <w:pPr>
              <w:pStyle w:val="Compact"/>
              <w:jc w:val="left"/>
            </w:pPr>
            <w:r>
              <w:t xml:space="preserve">How to start</w:t>
            </w:r>
          </w:p>
        </w:tc>
      </w:tr>
      <w:tr>
        <w:tc>
          <w:tcPr/>
          <w:p>
            <w:pPr>
              <w:pStyle w:val="Compact"/>
              <w:jc w:val="left"/>
            </w:pPr>
            <w:r>
              <w:t xml:space="preserve">ChatGPT (chat.openai.com)</w:t>
            </w:r>
          </w:p>
        </w:tc>
        <w:tc>
          <w:tcPr/>
          <w:p>
            <w:pPr>
              <w:pStyle w:val="Compact"/>
              <w:jc w:val="left"/>
            </w:pPr>
            <w:r>
              <w:t xml:space="preserve">General chat, drafting, explaining</w:t>
            </w:r>
          </w:p>
        </w:tc>
        <w:tc>
          <w:tcPr/>
          <w:p>
            <w:pPr>
              <w:pStyle w:val="Compact"/>
              <w:jc w:val="left"/>
            </w:pPr>
            <w:r>
              <w:t xml:space="preserve">GPT-5 Instant available free with limits</w:t>
            </w:r>
          </w:p>
        </w:tc>
        <w:tc>
          <w:tcPr/>
          <w:p>
            <w:pPr>
              <w:pStyle w:val="Compact"/>
              <w:jc w:val="left"/>
            </w:pPr>
            <w:r>
              <w:t xml:space="preserve">Sign up with email or Google, start a new chat</w:t>
            </w:r>
          </w:p>
        </w:tc>
      </w:tr>
      <w:tr>
        <w:tc>
          <w:tcPr/>
          <w:p>
            <w:pPr>
              <w:pStyle w:val="Compact"/>
              <w:jc w:val="left"/>
            </w:pPr>
            <w:r>
              <w:t xml:space="preserve">Claude (claude.ai)</w:t>
            </w:r>
          </w:p>
        </w:tc>
        <w:tc>
          <w:tcPr/>
          <w:p>
            <w:pPr>
              <w:pStyle w:val="Compact"/>
              <w:jc w:val="left"/>
            </w:pPr>
            <w:r>
              <w:t xml:space="preserve">Longer documents, careful reasoning, writing</w:t>
            </w:r>
          </w:p>
        </w:tc>
        <w:tc>
          <w:tcPr/>
          <w:p>
            <w:pPr>
              <w:pStyle w:val="Compact"/>
              <w:jc w:val="left"/>
            </w:pPr>
            <w:r>
              <w:t xml:space="preserve">Free tier with daily limits on strong model</w:t>
            </w:r>
          </w:p>
        </w:tc>
        <w:tc>
          <w:tcPr/>
          <w:p>
            <w:pPr>
              <w:pStyle w:val="Compact"/>
              <w:jc w:val="left"/>
            </w:pPr>
            <w:r>
              <w:t xml:space="preserve">Same signup, good for pasting articles</w:t>
            </w:r>
          </w:p>
        </w:tc>
      </w:tr>
      <w:tr>
        <w:tc>
          <w:tcPr/>
          <w:p>
            <w:pPr>
              <w:pStyle w:val="Compact"/>
              <w:jc w:val="left"/>
            </w:pPr>
            <w:r>
              <w:t xml:space="preserve">Gemini (gemini.google.com)</w:t>
            </w:r>
          </w:p>
        </w:tc>
        <w:tc>
          <w:tcPr/>
          <w:p>
            <w:pPr>
              <w:pStyle w:val="Compact"/>
              <w:jc w:val="left"/>
            </w:pPr>
            <w:r>
              <w:t xml:space="preserve">Google account users, web-aware answers, images</w:t>
            </w:r>
          </w:p>
        </w:tc>
        <w:tc>
          <w:tcPr/>
          <w:p>
            <w:pPr>
              <w:pStyle w:val="Compact"/>
              <w:jc w:val="left"/>
            </w:pPr>
            <w:r>
              <w:t xml:space="preserve">Free with Google account</w:t>
            </w:r>
          </w:p>
        </w:tc>
        <w:tc>
          <w:tcPr/>
          <w:p>
            <w:pPr>
              <w:pStyle w:val="Compact"/>
              <w:jc w:val="left"/>
            </w:pPr>
            <w:r>
              <w:t xml:space="preserve">Already available if you have Gmail</w:t>
            </w:r>
          </w:p>
        </w:tc>
      </w:tr>
      <w:tr>
        <w:tc>
          <w:tcPr/>
          <w:p>
            <w:pPr>
              <w:pStyle w:val="Compact"/>
              <w:jc w:val="left"/>
            </w:pPr>
            <w:r>
              <w:t xml:space="preserve">Perplexity or similar</w:t>
            </w:r>
          </w:p>
        </w:tc>
        <w:tc>
          <w:tcPr/>
          <w:p>
            <w:pPr>
              <w:pStyle w:val="Compact"/>
              <w:jc w:val="left"/>
            </w:pPr>
            <w:r>
              <w:t xml:space="preserve">Research with sources shown</w:t>
            </w:r>
          </w:p>
        </w:tc>
        <w:tc>
          <w:tcPr/>
          <w:p>
            <w:pPr>
              <w:pStyle w:val="Compact"/>
              <w:jc w:val="left"/>
            </w:pPr>
            <w:r>
              <w:t xml:space="preserve">Free searches</w:t>
            </w:r>
          </w:p>
        </w:tc>
        <w:tc>
          <w:tcPr/>
          <w:p>
            <w:pPr>
              <w:pStyle w:val="Compact"/>
              <w:jc w:val="left"/>
            </w:pPr>
            <w:r>
              <w:t xml:space="preserve">Great when you want citations</w:t>
            </w:r>
          </w:p>
        </w:tc>
      </w:tr>
    </w:tbl>
    <w:p>
      <w:pPr>
        <w:pStyle w:val="BodyText"/>
      </w:pPr>
      <w:r>
        <w:rPr>
          <w:bCs/>
          <w:b/>
        </w:rPr>
        <w:t xml:space="preserve">Your starter stack:</w:t>
      </w:r>
      <w:r>
        <w:t xml:space="preserve"> </w:t>
      </w:r>
      <w:r>
        <w:t xml:space="preserve">[[Primary tool]] for daily use and [[Secondary tool]] when you need something different.</w:t>
      </w:r>
    </w:p>
    <w:p>
      <w:pPr>
        <w:pStyle w:val="BodyText"/>
      </w:pPr>
      <w:r>
        <w:rPr>
          <w:bCs/>
          <w:b/>
        </w:rPr>
        <w:t xml:space="preserve">Recommendation for true beginners:</w:t>
      </w:r>
      <w:r>
        <w:t xml:space="preserve"> </w:t>
      </w:r>
      <w:r>
        <w:t xml:space="preserve">Start with ChatGPT or Claude on a laptop browser. Learn prompting there before moving to phone apps or advanced features.</w:t>
      </w:r>
    </w:p>
    <w:bookmarkEnd w:id="24"/>
    <w:bookmarkStart w:id="25" w:name="section-4-first-hands-on-exercises"/>
    <w:p>
      <w:pPr>
        <w:pStyle w:val="Heading2"/>
      </w:pPr>
      <w:r>
        <w:t xml:space="preserve">Section 4 — First Hands-On Exercises</w:t>
      </w:r>
    </w:p>
    <w:p>
      <w:pPr>
        <w:pStyle w:val="FirstParagraph"/>
      </w:pPr>
      <w:r>
        <w:t xml:space="preserve">Do these three exercises in order. Each should take 5-15 minutes.</w:t>
      </w:r>
    </w:p>
    <w:p>
      <w:pPr>
        <w:pStyle w:val="BodyText"/>
      </w:pPr>
      <w:r>
        <w:rPr>
          <w:bCs/>
          <w:b/>
        </w:rPr>
        <w:t xml:space="preserve">Exercise 1 — Rewrite something you already wrote</w:t>
      </w:r>
    </w:p>
    <w:p>
      <w:pPr>
        <w:numPr>
          <w:ilvl w:val="0"/>
          <w:numId w:val="1007"/>
        </w:numPr>
      </w:pPr>
      <w:r>
        <w:t xml:space="preserve">Copy a recent email, post, or note you wrote.</w:t>
      </w:r>
    </w:p>
    <w:p>
      <w:pPr>
        <w:numPr>
          <w:ilvl w:val="0"/>
          <w:numId w:val="1007"/>
        </w:numPr>
      </w:pPr>
      <w:r>
        <w:t xml:space="preserve">Paste it and type:</w:t>
      </w:r>
      <w:r>
        <w:t xml:space="preserve"> </w:t>
      </w:r>
      <w:r>
        <w:t xml:space="preserve">“</w:t>
      </w:r>
      <w:r>
        <w:t xml:space="preserve">Rewrite this to be clearer and more concise while keeping my voice. Keep it under 120 words.</w:t>
      </w:r>
      <w:r>
        <w:t xml:space="preserve">”</w:t>
      </w:r>
    </w:p>
    <w:p>
      <w:pPr>
        <w:numPr>
          <w:ilvl w:val="0"/>
          <w:numId w:val="1007"/>
        </w:numPr>
      </w:pPr>
      <w:r>
        <w:t xml:space="preserve">Compare side by side. Keep what you like, edit what you don’t.</w:t>
      </w:r>
    </w:p>
    <w:p>
      <w:pPr>
        <w:pStyle w:val="FirstParagraph"/>
      </w:pPr>
      <w:r>
        <w:rPr>
          <w:bCs/>
          <w:b/>
        </w:rPr>
        <w:t xml:space="preserve">Exercise 2 — Turn a messy list into a plan</w:t>
      </w:r>
    </w:p>
    <w:p>
      <w:pPr>
        <w:numPr>
          <w:ilvl w:val="0"/>
          <w:numId w:val="1008"/>
        </w:numPr>
      </w:pPr>
      <w:r>
        <w:t xml:space="preserve">Type or paste your current to-dos or project ideas as a bullet list.</w:t>
      </w:r>
    </w:p>
    <w:p>
      <w:pPr>
        <w:numPr>
          <w:ilvl w:val="0"/>
          <w:numId w:val="1008"/>
        </w:numPr>
      </w:pPr>
      <w:r>
        <w:t xml:space="preserve">Prompt:</w:t>
      </w:r>
      <w:r>
        <w:t xml:space="preserve"> </w:t>
      </w:r>
      <w:r>
        <w:t xml:space="preserve">“</w:t>
      </w:r>
      <w:r>
        <w:t xml:space="preserve">Turn this list into a simple 7-day plan with one main focus each day and 3-4 next actions. Assume I have [[your available time]] per day.</w:t>
      </w:r>
      <w:r>
        <w:t xml:space="preserve">”</w:t>
      </w:r>
    </w:p>
    <w:p>
      <w:pPr>
        <w:numPr>
          <w:ilvl w:val="0"/>
          <w:numId w:val="1008"/>
        </w:numPr>
      </w:pPr>
      <w:r>
        <w:t xml:space="preserve">Save the output and mark the first day’s actions in your calendar.</w:t>
      </w:r>
    </w:p>
    <w:p>
      <w:pPr>
        <w:pStyle w:val="FirstParagraph"/>
      </w:pPr>
      <w:r>
        <w:rPr>
          <w:bCs/>
          <w:b/>
        </w:rPr>
        <w:t xml:space="preserve">Exercise 3 — Learn one new concept safely</w:t>
      </w:r>
    </w:p>
    <w:p>
      <w:pPr>
        <w:numPr>
          <w:ilvl w:val="0"/>
          <w:numId w:val="1009"/>
        </w:numPr>
      </w:pPr>
      <w:r>
        <w:t xml:space="preserve">Pick a topic you want to understand better (investing basics, how a tool works, a news event).</w:t>
      </w:r>
    </w:p>
    <w:p>
      <w:pPr>
        <w:numPr>
          <w:ilvl w:val="0"/>
          <w:numId w:val="1009"/>
        </w:numPr>
      </w:pPr>
      <w:r>
        <w:t xml:space="preserve">Prompt:</w:t>
      </w:r>
      <w:r>
        <w:t xml:space="preserve"> </w:t>
      </w:r>
      <w:r>
        <w:t xml:space="preserve">“</w:t>
      </w:r>
      <w:r>
        <w:t xml:space="preserve">Explain [[topic]] as if I am [[your age or background]]. Use simple analogies. At the end give me 3 questions I can ask to test my understanding.</w:t>
      </w:r>
      <w:r>
        <w:t xml:space="preserve">”</w:t>
      </w:r>
    </w:p>
    <w:p>
      <w:pPr>
        <w:numPr>
          <w:ilvl w:val="0"/>
          <w:numId w:val="1009"/>
        </w:numPr>
      </w:pPr>
      <w:r>
        <w:t xml:space="preserve">Answer the questions yourself first, then ask the AI to check.</w:t>
      </w:r>
    </w:p>
    <w:bookmarkEnd w:id="25"/>
    <w:bookmarkStart w:id="26" w:name="X904f444b3c0ee2875d8de2e6bf9b206e6ac4a20"/>
    <w:p>
      <w:pPr>
        <w:pStyle w:val="Heading2"/>
      </w:pPr>
      <w:r>
        <w:t xml:space="preserve">Section 5 — Safety, Privacy, and Accuracy Caveats</w:t>
      </w:r>
    </w:p>
    <w:p>
      <w:pPr>
        <w:pStyle w:val="FirstParagraph"/>
      </w:pPr>
      <w:r>
        <w:rPr>
          <w:bCs/>
          <w:b/>
        </w:rPr>
        <w:t xml:space="preserve">Golden rules (memorize these):</w:t>
      </w:r>
    </w:p>
    <w:p>
      <w:pPr>
        <w:numPr>
          <w:ilvl w:val="0"/>
          <w:numId w:val="1010"/>
        </w:numPr>
      </w:pPr>
      <w:r>
        <w:t xml:space="preserve">Never paste sensitive personal, financial, medical, or confidential information into consumer AI tools.</w:t>
      </w:r>
    </w:p>
    <w:p>
      <w:pPr>
        <w:numPr>
          <w:ilvl w:val="0"/>
          <w:numId w:val="1010"/>
        </w:numPr>
      </w:pPr>
      <w:r>
        <w:t xml:space="preserve">Assume the AI might be wrong or incomplete on any factual claim. Verify important numbers, dates, names, and rules yourself.</w:t>
      </w:r>
    </w:p>
    <w:p>
      <w:pPr>
        <w:numPr>
          <w:ilvl w:val="0"/>
          <w:numId w:val="1010"/>
        </w:numPr>
      </w:pPr>
      <w:r>
        <w:t xml:space="preserve">AI can</w:t>
      </w:r>
      <w:r>
        <w:t xml:space="preserve"> </w:t>
      </w:r>
      <w:r>
        <w:t xml:space="preserve">“</w:t>
      </w:r>
      <w:r>
        <w:t xml:space="preserve">hallucinate</w:t>
      </w:r>
      <w:r>
        <w:t xml:space="preserve">”</w:t>
      </w:r>
      <w:r>
        <w:t xml:space="preserve"> </w:t>
      </w:r>
      <w:r>
        <w:t xml:space="preserve">— make up plausible-sounding details that do not exist. Treat citations as leads, not proof.</w:t>
      </w:r>
    </w:p>
    <w:p>
      <w:pPr>
        <w:numPr>
          <w:ilvl w:val="0"/>
          <w:numId w:val="1010"/>
        </w:numPr>
      </w:pPr>
      <w:r>
        <w:t xml:space="preserve">Anything you type into most consumer tools may be used to improve the model unless you use enterprise/zero-retention settings.</w:t>
      </w:r>
    </w:p>
    <w:p>
      <w:pPr>
        <w:numPr>
          <w:ilvl w:val="0"/>
          <w:numId w:val="1010"/>
        </w:numPr>
      </w:pPr>
      <w:r>
        <w:t xml:space="preserve">You are responsible for the final output you publish or act on.</w:t>
      </w:r>
    </w:p>
    <w:p>
      <w:pPr>
        <w:pStyle w:val="FirstParagraph"/>
      </w:pPr>
      <w:r>
        <w:rPr>
          <w:bCs/>
          <w:b/>
        </w:rPr>
        <w:t xml:space="preserve">Red-flag situations — pause and verify or ask a human:</w:t>
      </w:r>
    </w:p>
    <w:p>
      <w:pPr>
        <w:numPr>
          <w:ilvl w:val="0"/>
          <w:numId w:val="1011"/>
        </w:numPr>
      </w:pPr>
      <w:r>
        <w:t xml:space="preserve">Medical or legal advice</w:t>
      </w:r>
    </w:p>
    <w:p>
      <w:pPr>
        <w:numPr>
          <w:ilvl w:val="0"/>
          <w:numId w:val="1011"/>
        </w:numPr>
      </w:pPr>
      <w:r>
        <w:t xml:space="preserve">Financial recommendations or tax rules</w:t>
      </w:r>
    </w:p>
    <w:p>
      <w:pPr>
        <w:numPr>
          <w:ilvl w:val="0"/>
          <w:numId w:val="1011"/>
        </w:numPr>
      </w:pPr>
      <w:r>
        <w:t xml:space="preserve">Anything involving children or vulnerable people</w:t>
      </w:r>
    </w:p>
    <w:p>
      <w:pPr>
        <w:numPr>
          <w:ilvl w:val="0"/>
          <w:numId w:val="1011"/>
        </w:numPr>
      </w:pPr>
      <w:r>
        <w:t xml:space="preserve">Urgent decisions with real money or safety on the line</w:t>
      </w:r>
    </w:p>
    <w:p>
      <w:pPr>
        <w:pStyle w:val="FirstParagraph"/>
      </w:pPr>
      <w:r>
        <w:rPr>
          <w:bCs/>
          <w:b/>
        </w:rPr>
        <w:t xml:space="preserve">Simple privacy habit:</w:t>
      </w:r>
      <w:r>
        <w:t xml:space="preserve"> </w:t>
      </w:r>
      <w:r>
        <w:t xml:space="preserve">Before pasting, ask</w:t>
      </w:r>
      <w:r>
        <w:t xml:space="preserve"> </w:t>
      </w:r>
      <w:r>
        <w:t xml:space="preserve">“</w:t>
      </w:r>
      <w:r>
        <w:t xml:space="preserve">Would I be okay if this text appeared on the internet tomorrow?</w:t>
      </w:r>
      <w:r>
        <w:t xml:space="preserve">”</w:t>
      </w:r>
    </w:p>
    <w:bookmarkEnd w:id="26"/>
    <w:bookmarkStart w:id="27" w:name="X0a3395a21ee1462d4a2721539db9b07660d5e0c"/>
    <w:p>
      <w:pPr>
        <w:pStyle w:val="Heading2"/>
      </w:pPr>
      <w:r>
        <w:t xml:space="preserve">Section 6 — Next Steps After the First Week</w:t>
      </w:r>
    </w:p>
    <w:p>
      <w:pPr>
        <w:pStyle w:val="FirstParagraph"/>
      </w:pPr>
      <w:r>
        <w:rPr>
          <w:bCs/>
          <w:b/>
        </w:rPr>
        <w:t xml:space="preserve">Week 1 goal:</w:t>
      </w:r>
      <w:r>
        <w:t xml:space="preserve"> </w:t>
      </w:r>
      <w:r>
        <w:t xml:space="preserve">Complete the three exercises and pick one recurring task you will use AI for every time.</w:t>
      </w:r>
    </w:p>
    <w:p>
      <w:pPr>
        <w:pStyle w:val="BodyText"/>
      </w:pPr>
      <w:r>
        <w:rPr>
          <w:bCs/>
          <w:b/>
        </w:rPr>
        <w:t xml:space="preserve">Week 2-4 goals:</w:t>
      </w:r>
    </w:p>
    <w:p>
      <w:pPr>
        <w:numPr>
          <w:ilvl w:val="0"/>
          <w:numId w:val="1012"/>
        </w:numPr>
      </w:pPr>
      <w:r>
        <w:t xml:space="preserve">Build a small personal prompt library (save your 5 best prompts in a note).</w:t>
      </w:r>
    </w:p>
    <w:p>
      <w:pPr>
        <w:numPr>
          <w:ilvl w:val="0"/>
          <w:numId w:val="1012"/>
        </w:numPr>
      </w:pPr>
      <w:r>
        <w:t xml:space="preserve">Try one new feature in your main tool (voice input, image upload, custom instructions).</w:t>
      </w:r>
    </w:p>
    <w:p>
      <w:pPr>
        <w:numPr>
          <w:ilvl w:val="0"/>
          <w:numId w:val="1012"/>
        </w:numPr>
      </w:pPr>
      <w:r>
        <w:t xml:space="preserve">Share one useful output with a friend or colleague and ask for feedback.</w:t>
      </w:r>
    </w:p>
    <w:p>
      <w:pPr>
        <w:pStyle w:val="FirstParagraph"/>
      </w:pPr>
      <w:r>
        <w:rPr>
          <w:bCs/>
          <w:b/>
        </w:rPr>
        <w:t xml:space="preserve">30-day checkpoint questions:</w:t>
      </w:r>
    </w:p>
    <w:p>
      <w:pPr>
        <w:numPr>
          <w:ilvl w:val="0"/>
          <w:numId w:val="1013"/>
        </w:numPr>
      </w:pPr>
      <w:r>
        <w:t xml:space="preserve">Which use case actually saved me time or reduced frustration?</w:t>
      </w:r>
    </w:p>
    <w:p>
      <w:pPr>
        <w:numPr>
          <w:ilvl w:val="0"/>
          <w:numId w:val="1013"/>
        </w:numPr>
      </w:pPr>
      <w:r>
        <w:t xml:space="preserve">What kind of mistakes does the AI make on my topics?</w:t>
      </w:r>
    </w:p>
    <w:p>
      <w:pPr>
        <w:numPr>
          <w:ilvl w:val="0"/>
          <w:numId w:val="1013"/>
        </w:numPr>
      </w:pPr>
      <w:r>
        <w:t xml:space="preserve">Am I ready to add a second tool or a more advanced workflow?</w:t>
      </w:r>
    </w:p>
    <w:p>
      <w:pPr>
        <w:pStyle w:val="FirstParagraph"/>
      </w:pPr>
      <w:r>
        <w:rPr>
          <w:bCs/>
          <w:b/>
        </w:rPr>
        <w:t xml:space="preserve">Resources for continued learning (safe and practical):</w:t>
      </w:r>
    </w:p>
    <w:p>
      <w:pPr>
        <w:numPr>
          <w:ilvl w:val="0"/>
          <w:numId w:val="1014"/>
        </w:numPr>
      </w:pPr>
      <w:r>
        <w:t xml:space="preserve">Your tool’s own help docs and examples</w:t>
      </w:r>
    </w:p>
    <w:p>
      <w:pPr>
        <w:numPr>
          <w:ilvl w:val="0"/>
          <w:numId w:val="1014"/>
        </w:numPr>
      </w:pPr>
      <w:r>
        <w:t xml:space="preserve">Short focused tutorials on specific tasks rather than general</w:t>
      </w:r>
      <w:r>
        <w:t xml:space="preserve"> </w:t>
      </w:r>
      <w:r>
        <w:t xml:space="preserve">“</w:t>
      </w:r>
      <w:r>
        <w:t xml:space="preserve">AI news</w:t>
      </w:r>
      <w:r>
        <w:t xml:space="preserve">”</w:t>
      </w:r>
    </w:p>
    <w:p>
      <w:pPr>
        <w:numPr>
          <w:ilvl w:val="0"/>
          <w:numId w:val="1014"/>
        </w:numPr>
      </w:pPr>
      <w:r>
        <w:t xml:space="preserve">Communities where people share real prompts for your field (search</w:t>
      </w:r>
      <w:r>
        <w:t xml:space="preserve"> </w:t>
      </w:r>
      <w:r>
        <w:t xml:space="preserve">“</w:t>
      </w:r>
      <w:r>
        <w:t xml:space="preserve">[your field] prompt examples</w:t>
      </w:r>
      <w:r>
        <w:t xml:space="preserve">”</w:t>
      </w:r>
      <w:r>
        <w:t xml:space="preserve">)</w:t>
      </w:r>
    </w:p>
    <w:bookmarkEnd w:id="27"/>
    <w:bookmarkStart w:id="28" w:name="Xa71ec6ef4384f95d720c9c5dc6b09471169746d"/>
    <w:p>
      <w:pPr>
        <w:pStyle w:val="Heading2"/>
      </w:pPr>
      <w:r>
        <w:t xml:space="preserve">Example Starter Prompts You Can Copy Today</w:t>
      </w:r>
    </w:p>
    <w:p>
      <w:pPr>
        <w:pStyle w:val="FirstParagraph"/>
      </w:pPr>
      <w:r>
        <w:rPr>
          <w:bCs/>
          <w:b/>
        </w:rPr>
        <w:t xml:space="preserve">For any rough draft:</w:t>
      </w:r>
    </w:p>
    <w:p>
      <w:pPr>
        <w:pStyle w:val="BodyText"/>
      </w:pPr>
      <w:r>
        <w:t xml:space="preserve">“</w:t>
      </w:r>
      <w:r>
        <w:t xml:space="preserve">Improve the clarity, structure, and tone of the following. Make it [[professional / friendly / direct]]. Keep the original meaning and my voice. Output only the revised version.</w:t>
      </w:r>
      <w:r>
        <w:t xml:space="preserve">”</w:t>
      </w:r>
    </w:p>
    <w:p>
      <w:pPr>
        <w:pStyle w:val="BodyText"/>
      </w:pPr>
      <w:r>
        <w:rPr>
          <w:bCs/>
          <w:b/>
        </w:rPr>
        <w:t xml:space="preserve">For turning notes into action:</w:t>
      </w:r>
    </w:p>
    <w:p>
      <w:pPr>
        <w:pStyle w:val="BodyText"/>
      </w:pPr>
      <w:r>
        <w:t xml:space="preserve">“</w:t>
      </w:r>
      <w:r>
        <w:t xml:space="preserve">Here are my rough notes. Create a clean one-page summary with: key decisions, open questions, and a prioritized action list with owners and suggested due dates.</w:t>
      </w:r>
      <w:r>
        <w:t xml:space="preserve">”</w:t>
      </w:r>
    </w:p>
    <w:p>
      <w:pPr>
        <w:pStyle w:val="BodyText"/>
      </w:pPr>
      <w:r>
        <w:rPr>
          <w:bCs/>
          <w:b/>
        </w:rPr>
        <w:t xml:space="preserve">For learning with checks:</w:t>
      </w:r>
    </w:p>
    <w:p>
      <w:pPr>
        <w:pStyle w:val="BodyText"/>
      </w:pPr>
      <w:r>
        <w:t xml:space="preserve">“</w:t>
      </w:r>
      <w:r>
        <w:t xml:space="preserve">Teach me [[topic]] in three levels: 60-second version, 3-minute version, and a version with one simple analogy. End with three questions that would prove I understood the core idea.</w:t>
      </w:r>
      <w:r>
        <w:t xml:space="preserve">”</w:t>
      </w:r>
    </w:p>
    <w:bookmarkEnd w:id="28"/>
    <w:bookmarkStart w:id="29" w:name="pro-tips-for-beginners"/>
    <w:p>
      <w:pPr>
        <w:pStyle w:val="Heading2"/>
      </w:pPr>
      <w:r>
        <w:t xml:space="preserve">Pro Tips for Beginners</w:t>
      </w:r>
    </w:p>
    <w:p>
      <w:pPr>
        <w:numPr>
          <w:ilvl w:val="0"/>
          <w:numId w:val="1015"/>
        </w:numPr>
      </w:pPr>
      <w:r>
        <w:t xml:space="preserve">Short, specific prompts usually beat long vague ones. Describe the output you want more than the process.</w:t>
      </w:r>
    </w:p>
    <w:p>
      <w:pPr>
        <w:numPr>
          <w:ilvl w:val="0"/>
          <w:numId w:val="1015"/>
        </w:numPr>
      </w:pPr>
      <w:r>
        <w:t xml:space="preserve">Iterate: treat the first answer as version 1 and ask for targeted improvements (</w:t>
      </w:r>
      <w:r>
        <w:t xml:space="preserve">“</w:t>
      </w:r>
      <w:r>
        <w:t xml:space="preserve">make the second paragraph warmer</w:t>
      </w:r>
      <w:r>
        <w:t xml:space="preserve">”</w:t>
      </w:r>
      <w:r>
        <w:t xml:space="preserve">).</w:t>
      </w:r>
    </w:p>
    <w:p>
      <w:pPr>
        <w:numPr>
          <w:ilvl w:val="0"/>
          <w:numId w:val="1015"/>
        </w:numPr>
      </w:pPr>
      <w:r>
        <w:t xml:space="preserve">Save what works. Good prompts are reusable assets.</w:t>
      </w:r>
    </w:p>
    <w:p>
      <w:pPr>
        <w:numPr>
          <w:ilvl w:val="0"/>
          <w:numId w:val="1015"/>
        </w:numPr>
      </w:pPr>
      <w:r>
        <w:t xml:space="preserve">Use the AI to critique its own output:</w:t>
      </w:r>
      <w:r>
        <w:t xml:space="preserve"> </w:t>
      </w:r>
      <w:r>
        <w:t xml:space="preserve">“</w:t>
      </w:r>
      <w:r>
        <w:t xml:space="preserve">What are the three weakest parts of the above and how would you fix them?</w:t>
      </w:r>
      <w:r>
        <w:t xml:space="preserve">”</w:t>
      </w:r>
    </w:p>
    <w:p>
      <w:pPr>
        <w:numPr>
          <w:ilvl w:val="0"/>
          <w:numId w:val="1015"/>
        </w:numPr>
      </w:pPr>
      <w:r>
        <w:t xml:space="preserve">Stay in control. The AI is fast at volume; you are good at judgment.</w:t>
      </w:r>
    </w:p>
    <w:bookmarkEnd w:id="29"/>
    <w:bookmarkStart w:id="30" w:name="common-beginner-traps"/>
    <w:p>
      <w:pPr>
        <w:pStyle w:val="Heading2"/>
      </w:pPr>
      <w:r>
        <w:t xml:space="preserve">Common Beginner Traps</w:t>
      </w:r>
    </w:p>
    <w:p>
      <w:pPr>
        <w:numPr>
          <w:ilvl w:val="0"/>
          <w:numId w:val="1016"/>
        </w:numPr>
      </w:pPr>
      <w:r>
        <w:t xml:space="preserve">Asking the AI to do everything in one giant prompt instead of breaking it into steps.</w:t>
      </w:r>
    </w:p>
    <w:p>
      <w:pPr>
        <w:numPr>
          <w:ilvl w:val="0"/>
          <w:numId w:val="1016"/>
        </w:numPr>
      </w:pPr>
      <w:r>
        <w:t xml:space="preserve">Trusting the first answer on anything factual without checking.</w:t>
      </w:r>
    </w:p>
    <w:p>
      <w:pPr>
        <w:numPr>
          <w:ilvl w:val="0"/>
          <w:numId w:val="1016"/>
        </w:numPr>
      </w:pPr>
      <w:r>
        <w:t xml:space="preserve">Jumping between five tools instead of mastering one.</w:t>
      </w:r>
    </w:p>
    <w:p>
      <w:pPr>
        <w:numPr>
          <w:ilvl w:val="0"/>
          <w:numId w:val="1016"/>
        </w:numPr>
      </w:pPr>
      <w:r>
        <w:t xml:space="preserve">Skipping the</w:t>
      </w:r>
      <w:r>
        <w:t xml:space="preserve"> </w:t>
      </w:r>
      <w:r>
        <w:t xml:space="preserve">“</w:t>
      </w:r>
      <w:r>
        <w:t xml:space="preserve">what could go wrong</w:t>
      </w:r>
      <w:r>
        <w:t xml:space="preserve">”</w:t>
      </w:r>
      <w:r>
        <w:t xml:space="preserve"> </w:t>
      </w:r>
      <w:r>
        <w:t xml:space="preserve">check on important work.</w:t>
      </w:r>
    </w:p>
    <w:p>
      <w:pPr>
        <w:numPr>
          <w:ilvl w:val="0"/>
          <w:numId w:val="1016"/>
        </w:numPr>
      </w:pPr>
      <w:r>
        <w:t xml:space="preserve">Expecting AI to replace skills instead of accelerating the parts you already understand.</w:t>
      </w:r>
    </w:p>
    <w:p>
      <w:pPr>
        <w:pStyle w:val="FirstParagraph"/>
      </w:pPr>
      <w:r>
        <w:t xml:space="preserve">Follow the exercises, respect the safety rules, and treat AI as a powerful drafting and thinking partner. Within a few sessions you will have your own reliable patterns and will know exactly where it helps and where you still need to do the thinking yourself. Start small, stay curious, and keep editing.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2026-07-02T17:13:55Z</dcterms:created>
  <dcterms:modified xsi:type="dcterms:W3CDTF">2026-07-02T17:13:55Z</dcterms:modified>
</cp:coreProperties>
</file>

<file path=docProps/custom.xml><?xml version="1.0" encoding="utf-8"?>
<Properties xmlns="http://schemas.openxmlformats.org/officeDocument/2006/custom-properties" xmlns:vt="http://schemas.openxmlformats.org/officeDocument/2006/docPropsVTypes"/>
</file>